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E1" w:rsidRDefault="000B69FB" w:rsidP="000B69FB">
      <w:pPr>
        <w:rPr>
          <w:rFonts w:ascii="黑体" w:eastAsia="黑体"/>
        </w:rPr>
      </w:pPr>
      <w:r>
        <w:rPr>
          <w:rFonts w:ascii="黑体" w:eastAsia="黑体" w:hint="eastAsia"/>
        </w:rPr>
        <w:t>【信息反馈】</w:t>
      </w:r>
    </w:p>
    <w:p w:rsidR="000B69FB" w:rsidRPr="0095203C" w:rsidRDefault="0095203C" w:rsidP="0095203C">
      <w:pPr>
        <w:jc w:val="center"/>
        <w:rPr>
          <w:rFonts w:ascii="新宋体" w:eastAsia="新宋体" w:hAnsi="新宋体"/>
          <w:sz w:val="44"/>
          <w:szCs w:val="44"/>
        </w:rPr>
      </w:pPr>
      <w:r w:rsidRPr="0095203C">
        <w:rPr>
          <w:rFonts w:ascii="新宋体" w:eastAsia="新宋体" w:hAnsi="新宋体" w:hint="eastAsia"/>
          <w:sz w:val="44"/>
          <w:szCs w:val="44"/>
        </w:rPr>
        <w:t>活得漂亮，有饭吃</w:t>
      </w:r>
    </w:p>
    <w:p w:rsidR="000B69FB" w:rsidRPr="0095203C" w:rsidRDefault="000B69FB" w:rsidP="0095203C">
      <w:pPr>
        <w:jc w:val="center"/>
        <w:rPr>
          <w:rFonts w:ascii="仿宋_GB2312"/>
        </w:rPr>
      </w:pPr>
      <w:r w:rsidRPr="0095203C">
        <w:rPr>
          <w:rFonts w:ascii="仿宋_GB2312" w:hint="eastAsia"/>
        </w:rPr>
        <w:t>--读《</w:t>
      </w:r>
      <w:r w:rsidR="00436620" w:rsidRPr="0095203C">
        <w:rPr>
          <w:rFonts w:ascii="仿宋_GB2312" w:hint="eastAsia"/>
        </w:rPr>
        <w:t>长得好看，就能当饭吃</w:t>
      </w:r>
      <w:r w:rsidRPr="0095203C">
        <w:rPr>
          <w:rFonts w:ascii="仿宋_GB2312" w:hint="eastAsia"/>
        </w:rPr>
        <w:t>》</w:t>
      </w:r>
      <w:r w:rsidR="00436620" w:rsidRPr="0095203C">
        <w:rPr>
          <w:rFonts w:ascii="仿宋_GB2312" w:hint="eastAsia"/>
        </w:rPr>
        <w:t>有感</w:t>
      </w:r>
    </w:p>
    <w:p w:rsidR="0095203C" w:rsidRPr="002B3F3F" w:rsidRDefault="0095203C" w:rsidP="0095203C">
      <w:pPr>
        <w:jc w:val="center"/>
        <w:rPr>
          <w:rFonts w:ascii="楷体_GB2312" w:eastAsia="楷体_GB2312" w:hAnsi="楷体"/>
        </w:rPr>
      </w:pPr>
      <w:r w:rsidRPr="002B3F3F">
        <w:rPr>
          <w:rFonts w:ascii="楷体_GB2312" w:eastAsia="楷体_GB2312" w:hAnsi="楷体" w:hint="eastAsia"/>
        </w:rPr>
        <w:t>（一院袁泓，2017年3月5日）</w:t>
      </w:r>
    </w:p>
    <w:p w:rsidR="00436620" w:rsidRDefault="00436620" w:rsidP="000B69FB">
      <w:pPr>
        <w:rPr>
          <w:rFonts w:ascii="黑体" w:eastAsia="黑体"/>
        </w:rPr>
      </w:pPr>
    </w:p>
    <w:p w:rsidR="002B3F3F" w:rsidRDefault="00436620" w:rsidP="002B3F3F">
      <w:pPr>
        <w:ind w:firstLineChars="200" w:firstLine="632"/>
        <w:rPr>
          <w:rFonts w:ascii="仿宋_GB2312"/>
        </w:rPr>
      </w:pPr>
      <w:r w:rsidRPr="002B3F3F">
        <w:rPr>
          <w:rFonts w:ascii="仿宋_GB2312" w:hint="eastAsia"/>
        </w:rPr>
        <w:t>从教学楼回到宿舍，打开关工委网站，看到经管学院吴雪同学推荐的文章</w:t>
      </w:r>
      <w:r w:rsidR="002B3F3F">
        <w:rPr>
          <w:rFonts w:ascii="仿宋_GB2312" w:hint="eastAsia"/>
        </w:rPr>
        <w:t>——</w:t>
      </w:r>
      <w:r w:rsidRPr="002B3F3F">
        <w:rPr>
          <w:rFonts w:ascii="仿宋_GB2312" w:hint="eastAsia"/>
        </w:rPr>
        <w:t>《长得好看，就能当饭吃》</w:t>
      </w:r>
      <w:r w:rsidR="0095203C" w:rsidRPr="002B3F3F">
        <w:rPr>
          <w:rFonts w:ascii="仿宋_GB2312" w:hAnsi="新宋体" w:hint="eastAsia"/>
          <w:szCs w:val="32"/>
        </w:rPr>
        <w:t>（注：学校关工网站刊发时间：2017年2月24日）</w:t>
      </w:r>
      <w:r w:rsidR="002B3F3F">
        <w:rPr>
          <w:rFonts w:ascii="仿宋_GB2312" w:hAnsi="新宋体" w:hint="eastAsia"/>
          <w:szCs w:val="32"/>
        </w:rPr>
        <w:t>。</w:t>
      </w:r>
      <w:r w:rsidRPr="002B3F3F">
        <w:rPr>
          <w:rFonts w:ascii="仿宋_GB2312" w:hint="eastAsia"/>
        </w:rPr>
        <w:t>这篇文章让我有颇多感想。</w:t>
      </w:r>
    </w:p>
    <w:p w:rsidR="002B3F3F" w:rsidRDefault="00436620" w:rsidP="002B3F3F">
      <w:pPr>
        <w:ind w:firstLineChars="200" w:firstLine="632"/>
        <w:rPr>
          <w:rFonts w:ascii="仿宋_GB2312"/>
        </w:rPr>
      </w:pPr>
      <w:r w:rsidRPr="0095203C">
        <w:rPr>
          <w:rFonts w:ascii="仿宋_GB2312" w:hint="eastAsia"/>
        </w:rPr>
        <w:t>当今</w:t>
      </w:r>
      <w:r w:rsidR="00D91671" w:rsidRPr="0095203C">
        <w:rPr>
          <w:rFonts w:ascii="仿宋_GB2312" w:hint="eastAsia"/>
        </w:rPr>
        <w:t>时代，似乎“看脸”逐渐成为人们一种习惯。喧嚣的网络世界，一大群网红脸就是这个世界最明显的特征。似乎网红世界就这样，你长得不够甜美，不够可爱，不够妖媚，总之，就是不够好看，你就不能在网红世界活得很好。但让我敬佩的那些网红，却不是这些长得特别好看的。</w:t>
      </w:r>
    </w:p>
    <w:p w:rsidR="00D91671" w:rsidRPr="0095203C" w:rsidRDefault="00D91671" w:rsidP="002B3F3F">
      <w:pPr>
        <w:ind w:firstLineChars="200" w:firstLine="632"/>
        <w:rPr>
          <w:rFonts w:ascii="仿宋_GB2312"/>
        </w:rPr>
      </w:pPr>
      <w:r w:rsidRPr="0095203C">
        <w:rPr>
          <w:rFonts w:ascii="仿宋_GB2312" w:hint="eastAsia"/>
        </w:rPr>
        <w:t>在我看来，才能，智慧，人品等东西都比脸更重要，</w:t>
      </w:r>
      <w:r w:rsidR="00EF2A55" w:rsidRPr="0095203C">
        <w:rPr>
          <w:rFonts w:ascii="仿宋_GB2312" w:hint="eastAsia"/>
        </w:rPr>
        <w:t>网红papi酱是我挺喜欢的一个，她没有大眼睛，没有浓妆，她长得挺普通，但是，她却用她的才能折服了一大批粉丝，她幽默搞怪，不做作，这样的网红，才是更值得我们去关注的。</w:t>
      </w:r>
    </w:p>
    <w:p w:rsidR="00EF2A55" w:rsidRPr="0095203C" w:rsidRDefault="00EF2A55" w:rsidP="00BD1CD6">
      <w:pPr>
        <w:ind w:firstLine="630"/>
        <w:rPr>
          <w:rFonts w:ascii="仿宋_GB2312"/>
        </w:rPr>
      </w:pPr>
      <w:r w:rsidRPr="0095203C">
        <w:rPr>
          <w:rFonts w:ascii="仿宋_GB2312" w:hint="eastAsia"/>
        </w:rPr>
        <w:t>在演艺圈中，有些长得漂亮却没什么演技，有些明明可以靠颜值的人，</w:t>
      </w:r>
      <w:r w:rsidR="002B3F3F">
        <w:rPr>
          <w:rFonts w:ascii="仿宋_GB2312" w:hint="eastAsia"/>
        </w:rPr>
        <w:t>却不断提高自身技能，提高自己的演技。彭于晏就是为数不多的人之一。</w:t>
      </w:r>
      <w:r w:rsidRPr="0095203C">
        <w:rPr>
          <w:rFonts w:ascii="仿宋_GB2312" w:hint="eastAsia"/>
        </w:rPr>
        <w:t>彭于晏长得英俊，如果他像某些小鲜肉一样，只靠颜值吃饭，是不会红这么多年的，他为了演好</w:t>
      </w:r>
      <w:r w:rsidR="00BD1CD6" w:rsidRPr="0095203C">
        <w:rPr>
          <w:rFonts w:ascii="仿宋_GB2312" w:hint="eastAsia"/>
        </w:rPr>
        <w:t>《听说》这部电影，练习了三个月的手语，一度练到手抽筋；他为了演好《翻</w:t>
      </w:r>
      <w:r w:rsidR="00BD1CD6" w:rsidRPr="0095203C">
        <w:rPr>
          <w:rFonts w:ascii="仿宋_GB2312" w:hint="eastAsia"/>
        </w:rPr>
        <w:lastRenderedPageBreak/>
        <w:t>滚吧！阿信》这部电影，把自己当成专业体操运动员，足足训练了8个月，每天12小时，一个星期6天，从单杠，吊环，鞍马到跳马一步步走来，就是因为这样的努力，不仅让他入围金马奖最佳男主角提名，也奠定了他在肉体男神界的地位并延续至今。他的人生用“开挂”来形容，再合适不过了。</w:t>
      </w:r>
    </w:p>
    <w:p w:rsidR="00BD1CD6" w:rsidRDefault="00BD1CD6" w:rsidP="00BD1CD6">
      <w:pPr>
        <w:ind w:firstLine="630"/>
        <w:rPr>
          <w:rFonts w:ascii="仿宋_GB2312" w:hint="eastAsia"/>
        </w:rPr>
      </w:pPr>
      <w:r w:rsidRPr="0095203C">
        <w:rPr>
          <w:rFonts w:ascii="仿宋_GB2312" w:hint="eastAsia"/>
        </w:rPr>
        <w:t>因此，长得好看，能当饭吃，或许是一阵子，但是</w:t>
      </w:r>
      <w:r w:rsidR="0095203C" w:rsidRPr="0095203C">
        <w:rPr>
          <w:rFonts w:ascii="仿宋_GB2312" w:hint="eastAsia"/>
        </w:rPr>
        <w:t>，只有一个人活得漂亮，才能一辈子有饭吃。</w:t>
      </w:r>
    </w:p>
    <w:p w:rsidR="00B65912" w:rsidRPr="00B65912" w:rsidRDefault="00B65912" w:rsidP="00B65912">
      <w:pPr>
        <w:ind w:firstLineChars="181" w:firstLine="572"/>
        <w:rPr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学校关工网站刊发时间：2017年3月14日</w:t>
      </w:r>
      <w:r>
        <w:rPr>
          <w:rFonts w:ascii="仿宋_GB2312" w:hint="eastAsia"/>
          <w:szCs w:val="32"/>
        </w:rPr>
        <w:t>）</w:t>
      </w:r>
    </w:p>
    <w:sectPr w:rsidR="00B65912" w:rsidRPr="00B65912" w:rsidSect="006B750D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ADE" w:rsidRDefault="00240ADE">
      <w:r>
        <w:separator/>
      </w:r>
    </w:p>
  </w:endnote>
  <w:endnote w:type="continuationSeparator" w:id="0">
    <w:p w:rsidR="00240ADE" w:rsidRDefault="00240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8057CF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8057CF">
      <w:rPr>
        <w:rFonts w:ascii="仿宋_GB2312" w:hint="eastAsia"/>
        <w:sz w:val="28"/>
        <w:szCs w:val="28"/>
      </w:rPr>
      <w:fldChar w:fldCharType="separate"/>
    </w:r>
    <w:r w:rsidR="00B65912">
      <w:rPr>
        <w:rStyle w:val="a3"/>
        <w:rFonts w:ascii="仿宋_GB2312" w:hint="eastAsia"/>
        <w:noProof/>
        <w:sz w:val="28"/>
        <w:szCs w:val="28"/>
      </w:rPr>
      <w:t>２</w:t>
    </w:r>
    <w:r w:rsidR="008057CF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8057CF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8057CF">
      <w:rPr>
        <w:rFonts w:ascii="仿宋_GB2312" w:hint="eastAsia"/>
        <w:sz w:val="28"/>
        <w:szCs w:val="28"/>
      </w:rPr>
      <w:fldChar w:fldCharType="separate"/>
    </w:r>
    <w:r w:rsidR="00240ADE">
      <w:rPr>
        <w:rStyle w:val="a3"/>
        <w:rFonts w:ascii="仿宋_GB2312" w:hint="eastAsia"/>
        <w:noProof/>
        <w:sz w:val="28"/>
        <w:szCs w:val="28"/>
      </w:rPr>
      <w:t>１</w:t>
    </w:r>
    <w:r w:rsidR="008057CF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ADE" w:rsidRDefault="00240ADE">
      <w:r>
        <w:separator/>
      </w:r>
    </w:p>
  </w:footnote>
  <w:footnote w:type="continuationSeparator" w:id="0">
    <w:p w:rsidR="00240ADE" w:rsidRDefault="00240A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2457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777B"/>
    <w:rsid w:val="00090055"/>
    <w:rsid w:val="000A48F6"/>
    <w:rsid w:val="000B69FB"/>
    <w:rsid w:val="000F0344"/>
    <w:rsid w:val="000F76B0"/>
    <w:rsid w:val="00120D9D"/>
    <w:rsid w:val="00124111"/>
    <w:rsid w:val="001323DB"/>
    <w:rsid w:val="0013416D"/>
    <w:rsid w:val="00140D12"/>
    <w:rsid w:val="00154B7D"/>
    <w:rsid w:val="00177B06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34540"/>
    <w:rsid w:val="002409CC"/>
    <w:rsid w:val="00240ADE"/>
    <w:rsid w:val="0024485C"/>
    <w:rsid w:val="00245779"/>
    <w:rsid w:val="0025434A"/>
    <w:rsid w:val="002562ED"/>
    <w:rsid w:val="002650FB"/>
    <w:rsid w:val="00266607"/>
    <w:rsid w:val="002700E8"/>
    <w:rsid w:val="002A560B"/>
    <w:rsid w:val="002A6777"/>
    <w:rsid w:val="002B1400"/>
    <w:rsid w:val="002B3F3F"/>
    <w:rsid w:val="002B4AD6"/>
    <w:rsid w:val="002B5A32"/>
    <w:rsid w:val="002C1F00"/>
    <w:rsid w:val="002C7FA4"/>
    <w:rsid w:val="002D136C"/>
    <w:rsid w:val="002D5460"/>
    <w:rsid w:val="002D677A"/>
    <w:rsid w:val="002D755C"/>
    <w:rsid w:val="002E5AA2"/>
    <w:rsid w:val="002E6D78"/>
    <w:rsid w:val="00320F04"/>
    <w:rsid w:val="00324E28"/>
    <w:rsid w:val="00336B52"/>
    <w:rsid w:val="0034453C"/>
    <w:rsid w:val="00345DB0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36620"/>
    <w:rsid w:val="0044515C"/>
    <w:rsid w:val="0049072C"/>
    <w:rsid w:val="004A0BA3"/>
    <w:rsid w:val="004A4C3E"/>
    <w:rsid w:val="004D4B64"/>
    <w:rsid w:val="004E3398"/>
    <w:rsid w:val="00501B35"/>
    <w:rsid w:val="005023E6"/>
    <w:rsid w:val="00532B2B"/>
    <w:rsid w:val="00547E47"/>
    <w:rsid w:val="0058665E"/>
    <w:rsid w:val="005A0459"/>
    <w:rsid w:val="005C4108"/>
    <w:rsid w:val="005D5906"/>
    <w:rsid w:val="005E52CB"/>
    <w:rsid w:val="00601D9F"/>
    <w:rsid w:val="00641582"/>
    <w:rsid w:val="006546A2"/>
    <w:rsid w:val="0067153E"/>
    <w:rsid w:val="006A5AED"/>
    <w:rsid w:val="006B2D37"/>
    <w:rsid w:val="006B750D"/>
    <w:rsid w:val="006C59F0"/>
    <w:rsid w:val="006D3823"/>
    <w:rsid w:val="006D79FE"/>
    <w:rsid w:val="0071728B"/>
    <w:rsid w:val="00721B55"/>
    <w:rsid w:val="007234B4"/>
    <w:rsid w:val="00732915"/>
    <w:rsid w:val="007438DB"/>
    <w:rsid w:val="007444AE"/>
    <w:rsid w:val="007727A2"/>
    <w:rsid w:val="00772A50"/>
    <w:rsid w:val="00787817"/>
    <w:rsid w:val="00790944"/>
    <w:rsid w:val="007A5140"/>
    <w:rsid w:val="007B5B45"/>
    <w:rsid w:val="007B6967"/>
    <w:rsid w:val="007D0C95"/>
    <w:rsid w:val="007E118A"/>
    <w:rsid w:val="0080223F"/>
    <w:rsid w:val="008057CF"/>
    <w:rsid w:val="00817263"/>
    <w:rsid w:val="008421E7"/>
    <w:rsid w:val="0084306D"/>
    <w:rsid w:val="00866D9E"/>
    <w:rsid w:val="00880267"/>
    <w:rsid w:val="00882357"/>
    <w:rsid w:val="0089011A"/>
    <w:rsid w:val="008B072C"/>
    <w:rsid w:val="008B1086"/>
    <w:rsid w:val="008B6054"/>
    <w:rsid w:val="008D5E13"/>
    <w:rsid w:val="008F0558"/>
    <w:rsid w:val="008F7ED8"/>
    <w:rsid w:val="00900A5B"/>
    <w:rsid w:val="00901745"/>
    <w:rsid w:val="00912CD6"/>
    <w:rsid w:val="0092477C"/>
    <w:rsid w:val="009479E1"/>
    <w:rsid w:val="0095203C"/>
    <w:rsid w:val="009C51CB"/>
    <w:rsid w:val="009E1E19"/>
    <w:rsid w:val="00A04D04"/>
    <w:rsid w:val="00A07233"/>
    <w:rsid w:val="00A34108"/>
    <w:rsid w:val="00A36EB1"/>
    <w:rsid w:val="00A5498A"/>
    <w:rsid w:val="00A80718"/>
    <w:rsid w:val="00A976CD"/>
    <w:rsid w:val="00AC506C"/>
    <w:rsid w:val="00AD56FB"/>
    <w:rsid w:val="00AE1B81"/>
    <w:rsid w:val="00B003BE"/>
    <w:rsid w:val="00B02B83"/>
    <w:rsid w:val="00B05063"/>
    <w:rsid w:val="00B12AAF"/>
    <w:rsid w:val="00B4273C"/>
    <w:rsid w:val="00B44A03"/>
    <w:rsid w:val="00B471EE"/>
    <w:rsid w:val="00B65912"/>
    <w:rsid w:val="00B80A04"/>
    <w:rsid w:val="00B84AEC"/>
    <w:rsid w:val="00BA5795"/>
    <w:rsid w:val="00BC01B4"/>
    <w:rsid w:val="00BC6570"/>
    <w:rsid w:val="00BD1CD6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D4532"/>
    <w:rsid w:val="00CE1DB0"/>
    <w:rsid w:val="00D0670F"/>
    <w:rsid w:val="00D10A3C"/>
    <w:rsid w:val="00D65045"/>
    <w:rsid w:val="00D6639E"/>
    <w:rsid w:val="00D91671"/>
    <w:rsid w:val="00DD0891"/>
    <w:rsid w:val="00DE0F88"/>
    <w:rsid w:val="00DF120F"/>
    <w:rsid w:val="00DF4288"/>
    <w:rsid w:val="00E048B8"/>
    <w:rsid w:val="00E12AE9"/>
    <w:rsid w:val="00E3196D"/>
    <w:rsid w:val="00E35F80"/>
    <w:rsid w:val="00E40736"/>
    <w:rsid w:val="00E43500"/>
    <w:rsid w:val="00E50929"/>
    <w:rsid w:val="00E51F37"/>
    <w:rsid w:val="00E755C0"/>
    <w:rsid w:val="00E803D5"/>
    <w:rsid w:val="00E81DDD"/>
    <w:rsid w:val="00E933BF"/>
    <w:rsid w:val="00EA56D1"/>
    <w:rsid w:val="00EC4F0D"/>
    <w:rsid w:val="00ED292A"/>
    <w:rsid w:val="00EE176C"/>
    <w:rsid w:val="00EF2A55"/>
    <w:rsid w:val="00F26F59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E0652"/>
    <w:rsid w:val="00FE15BF"/>
    <w:rsid w:val="00FE5C9B"/>
    <w:rsid w:val="00FF62C2"/>
    <w:rsid w:val="0CA07D52"/>
    <w:rsid w:val="28D33843"/>
    <w:rsid w:val="39714467"/>
    <w:rsid w:val="4D8D21B2"/>
    <w:rsid w:val="6722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50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B750D"/>
  </w:style>
  <w:style w:type="paragraph" w:styleId="a4">
    <w:name w:val="header"/>
    <w:basedOn w:val="a"/>
    <w:rsid w:val="006B7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B7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6B75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B05063"/>
    <w:rPr>
      <w:b/>
      <w:bCs/>
    </w:rPr>
  </w:style>
  <w:style w:type="paragraph" w:styleId="a8">
    <w:name w:val="Balloon Text"/>
    <w:basedOn w:val="a"/>
    <w:link w:val="Char"/>
    <w:rsid w:val="00DF120F"/>
    <w:rPr>
      <w:sz w:val="18"/>
      <w:szCs w:val="18"/>
    </w:rPr>
  </w:style>
  <w:style w:type="character" w:customStyle="1" w:styleId="Char">
    <w:name w:val="批注框文本 Char"/>
    <w:basedOn w:val="a0"/>
    <w:link w:val="a8"/>
    <w:rsid w:val="00DF120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605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Microsoft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5</cp:revision>
  <dcterms:created xsi:type="dcterms:W3CDTF">2017-03-04T15:02:00Z</dcterms:created>
  <dcterms:modified xsi:type="dcterms:W3CDTF">2017-03-11T03:42:00Z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