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E2" w:rsidRDefault="00155BEE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9B4BE2" w:rsidRDefault="00155BE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生活的态度</w:t>
      </w:r>
    </w:p>
    <w:p w:rsidR="009B4BE2" w:rsidRDefault="00155BEE">
      <w:pPr>
        <w:jc w:val="center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（广州商学院</w:t>
      </w:r>
      <w:r w:rsidR="004055CF">
        <w:rPr>
          <w:rFonts w:ascii="楷体_GB2312" w:eastAsia="楷体_GB2312" w:hint="eastAsia"/>
          <w:szCs w:val="32"/>
        </w:rPr>
        <w:t>陈艳婷</w:t>
      </w:r>
      <w:r>
        <w:rPr>
          <w:rFonts w:ascii="楷体_GB2312" w:eastAsia="楷体_GB2312" w:hint="eastAsia"/>
          <w:szCs w:val="32"/>
        </w:rPr>
        <w:t>，2017年3月</w:t>
      </w:r>
      <w:r w:rsidR="004055CF">
        <w:rPr>
          <w:rFonts w:ascii="楷体_GB2312" w:eastAsia="楷体_GB2312" w:hint="eastAsia"/>
          <w:szCs w:val="32"/>
        </w:rPr>
        <w:t>9</w:t>
      </w:r>
      <w:r>
        <w:rPr>
          <w:rFonts w:ascii="楷体_GB2312" w:eastAsia="楷体_GB2312" w:hint="eastAsia"/>
          <w:szCs w:val="32"/>
        </w:rPr>
        <w:t>日）</w:t>
      </w:r>
    </w:p>
    <w:p w:rsidR="009B4BE2" w:rsidRDefault="009B4BE2">
      <w:pPr>
        <w:ind w:firstLineChars="200" w:firstLine="632"/>
        <w:rPr>
          <w:rFonts w:ascii="仿宋_GB2312"/>
          <w:szCs w:val="32"/>
        </w:rPr>
      </w:pPr>
    </w:p>
    <w:p w:rsidR="009B4BE2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我是广州商学院的学生陈艳婷，在贵</w:t>
      </w:r>
      <w:bookmarkStart w:id="0" w:name="_GoBack"/>
      <w:bookmarkEnd w:id="0"/>
      <w:r>
        <w:rPr>
          <w:rFonts w:ascii="仿宋_GB2312" w:hint="eastAsia"/>
          <w:szCs w:val="32"/>
        </w:rPr>
        <w:t xml:space="preserve">校关工网站宣评员、广州中医药大学一院的叶丽妮同学的推荐下，浏览了贵校关工委的网站，并仔细阅读了《以一种优雅的姿态坦然的态度生活》。 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生活，其实并没有拖欠我们任何东西，所以我们没有必要总是板着脸给它看。我们应该感谢它，至少，它给了我们生存的空间。一路走来，经历过风和雨的洗礼，收获了很多，历经磨难，发现自己成长了！却也失去了，匆忙中带过了那些美好时光。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生活对于我们来说，就像是一面镜子，它能够把我们的影像清楚的反射出来，当我们在哭泣时，生活，它也在哭泣；当我们露出笑容面对它时，生活，也在对着我们微笑。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笑容，是发自内心的，不卑不亢，既不是对弱者的愚弄，也不是对强者的阿谀奉迎。献媚时的笑容，是一种虚伪的假笑，而那层带在脸上的面具是不会长久的。一旦有了机会，那虚伪的面具便会被摘除，露出那丑陋的面目。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浅浅的一个笑容，就会让人感觉很舒心。微笑，那是对别人的一种尊重，不论是上司或是下属；人际关系就像物理学上所讲的力的平衡，你怎样对待别人，别人就会怎样对待你，要向别人尊重你，首先，你得尊重别人……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当发生了不愉快的事，受到别人的误解时，你可以选择暴怒，也可以选择一笑而过。通常这笑容的力量会比暴怒更大。因为，你的笑容，足以震撼对方的心灵，你所显露出来的宽容与气度会让对方觉得自己的渺小与心胸狭窄。清者自清，浊者自浊。有时候，过多的解释与争执是没有必要的。对于那些无理取闹、蓄意诋毁的人，给他们一个微笑，剩下的事就交给时间去验证吧！</w:t>
      </w:r>
    </w:p>
    <w:p w:rsidR="004055CF" w:rsidRDefault="00155BE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很久以前，看过一篇报道说：有一百位科学家联合作证，爱因斯坦的理论是错误的。当爱因斯坦知道这件事后，只是淡淡的笑了笑，说：一百位？要这么多人么？只要证明我真的错了，只要一个人出面</w:t>
      </w:r>
      <w:r w:rsidR="004055CF">
        <w:rPr>
          <w:rFonts w:ascii="仿宋_GB2312" w:hint="eastAsia"/>
          <w:szCs w:val="32"/>
        </w:rPr>
        <w:t>指正</w:t>
      </w:r>
      <w:r>
        <w:rPr>
          <w:rFonts w:ascii="仿宋_GB2312" w:hint="eastAsia"/>
          <w:szCs w:val="32"/>
        </w:rPr>
        <w:t>，我就会改进！</w:t>
      </w:r>
    </w:p>
    <w:p w:rsidR="004055CF" w:rsidRDefault="00155BEE" w:rsidP="004055C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最终，爱因斯坦的理论，经历了时间的考验与认证，而那一百位科学家，就这样被一个笑容所打败了。</w:t>
      </w:r>
    </w:p>
    <w:p w:rsidR="002E16BD" w:rsidRPr="002E16BD" w:rsidRDefault="002E16BD" w:rsidP="002E16BD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学校关工网站刊发时间：2017年3月14日）</w:t>
      </w:r>
    </w:p>
    <w:sectPr w:rsidR="002E16BD" w:rsidRPr="002E16BD" w:rsidSect="009B4BE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20" w:rsidRDefault="00387F20" w:rsidP="009B4BE2">
      <w:r>
        <w:separator/>
      </w:r>
    </w:p>
  </w:endnote>
  <w:endnote w:type="continuationSeparator" w:id="0">
    <w:p w:rsidR="00387F20" w:rsidRDefault="00387F20" w:rsidP="009B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E2" w:rsidRDefault="00155BEE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D408EE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D408EE">
      <w:rPr>
        <w:rFonts w:ascii="仿宋_GB2312" w:hint="eastAsia"/>
        <w:sz w:val="28"/>
        <w:szCs w:val="28"/>
      </w:rPr>
      <w:fldChar w:fldCharType="separate"/>
    </w:r>
    <w:r w:rsidR="002E16BD">
      <w:rPr>
        <w:rStyle w:val="a5"/>
        <w:rFonts w:ascii="仿宋_GB2312" w:hint="eastAsia"/>
        <w:noProof/>
        <w:sz w:val="28"/>
        <w:szCs w:val="28"/>
      </w:rPr>
      <w:t>２</w:t>
    </w:r>
    <w:r w:rsidR="00D408EE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B4BE2" w:rsidRDefault="009B4B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E2" w:rsidRDefault="00155BEE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D408EE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D408EE">
      <w:rPr>
        <w:rFonts w:ascii="仿宋_GB2312" w:hint="eastAsia"/>
        <w:sz w:val="28"/>
        <w:szCs w:val="28"/>
      </w:rPr>
      <w:fldChar w:fldCharType="separate"/>
    </w:r>
    <w:r w:rsidR="00387F20">
      <w:rPr>
        <w:rStyle w:val="a5"/>
        <w:rFonts w:ascii="仿宋_GB2312" w:hint="eastAsia"/>
        <w:noProof/>
        <w:sz w:val="28"/>
        <w:szCs w:val="28"/>
      </w:rPr>
      <w:t>１</w:t>
    </w:r>
    <w:r w:rsidR="00D408EE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B4BE2" w:rsidRDefault="009B4BE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20" w:rsidRDefault="00387F20" w:rsidP="009B4BE2">
      <w:r>
        <w:separator/>
      </w:r>
    </w:p>
  </w:footnote>
  <w:footnote w:type="continuationSeparator" w:id="0">
    <w:p w:rsidR="00387F20" w:rsidRDefault="00387F20" w:rsidP="009B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4568E"/>
    <w:rsid w:val="00057D87"/>
    <w:rsid w:val="000646A9"/>
    <w:rsid w:val="00085DF4"/>
    <w:rsid w:val="000C771E"/>
    <w:rsid w:val="000D7AA7"/>
    <w:rsid w:val="000E7285"/>
    <w:rsid w:val="00101146"/>
    <w:rsid w:val="0011362D"/>
    <w:rsid w:val="001239A8"/>
    <w:rsid w:val="00147A56"/>
    <w:rsid w:val="001518E7"/>
    <w:rsid w:val="00155BEE"/>
    <w:rsid w:val="001701B4"/>
    <w:rsid w:val="00172A27"/>
    <w:rsid w:val="0018110E"/>
    <w:rsid w:val="001E3FAA"/>
    <w:rsid w:val="00201B19"/>
    <w:rsid w:val="0021680A"/>
    <w:rsid w:val="00224A93"/>
    <w:rsid w:val="00236329"/>
    <w:rsid w:val="00262F5B"/>
    <w:rsid w:val="002709EB"/>
    <w:rsid w:val="002805E8"/>
    <w:rsid w:val="002947F8"/>
    <w:rsid w:val="002B7393"/>
    <w:rsid w:val="002D035C"/>
    <w:rsid w:val="002E16BD"/>
    <w:rsid w:val="002E1D30"/>
    <w:rsid w:val="00331972"/>
    <w:rsid w:val="00336189"/>
    <w:rsid w:val="00380D94"/>
    <w:rsid w:val="00387F20"/>
    <w:rsid w:val="003B1A68"/>
    <w:rsid w:val="003C45CE"/>
    <w:rsid w:val="003C61A8"/>
    <w:rsid w:val="004055CF"/>
    <w:rsid w:val="00417DE6"/>
    <w:rsid w:val="004235D0"/>
    <w:rsid w:val="00457515"/>
    <w:rsid w:val="0047365E"/>
    <w:rsid w:val="0049392A"/>
    <w:rsid w:val="004C48BD"/>
    <w:rsid w:val="004D3532"/>
    <w:rsid w:val="004E2BEA"/>
    <w:rsid w:val="00501C87"/>
    <w:rsid w:val="00546258"/>
    <w:rsid w:val="00585CDD"/>
    <w:rsid w:val="005C6B84"/>
    <w:rsid w:val="005F6448"/>
    <w:rsid w:val="006075CB"/>
    <w:rsid w:val="00621314"/>
    <w:rsid w:val="00644927"/>
    <w:rsid w:val="00655C1E"/>
    <w:rsid w:val="006638B7"/>
    <w:rsid w:val="006661D2"/>
    <w:rsid w:val="00666640"/>
    <w:rsid w:val="006F1627"/>
    <w:rsid w:val="00734337"/>
    <w:rsid w:val="0076434F"/>
    <w:rsid w:val="0077127A"/>
    <w:rsid w:val="007A2BFE"/>
    <w:rsid w:val="00805568"/>
    <w:rsid w:val="00823E3C"/>
    <w:rsid w:val="00825382"/>
    <w:rsid w:val="0084153E"/>
    <w:rsid w:val="008900DC"/>
    <w:rsid w:val="008B3238"/>
    <w:rsid w:val="008C4ED2"/>
    <w:rsid w:val="008D089B"/>
    <w:rsid w:val="008F7397"/>
    <w:rsid w:val="00906170"/>
    <w:rsid w:val="00924B1B"/>
    <w:rsid w:val="0098478A"/>
    <w:rsid w:val="009966CF"/>
    <w:rsid w:val="009B4BE2"/>
    <w:rsid w:val="009C5051"/>
    <w:rsid w:val="00A01786"/>
    <w:rsid w:val="00A07E5B"/>
    <w:rsid w:val="00A30EF4"/>
    <w:rsid w:val="00A31534"/>
    <w:rsid w:val="00A345D4"/>
    <w:rsid w:val="00A60231"/>
    <w:rsid w:val="00A81A4B"/>
    <w:rsid w:val="00B07F34"/>
    <w:rsid w:val="00B2222A"/>
    <w:rsid w:val="00B46ABA"/>
    <w:rsid w:val="00B5192B"/>
    <w:rsid w:val="00B6751E"/>
    <w:rsid w:val="00B77740"/>
    <w:rsid w:val="00B92134"/>
    <w:rsid w:val="00BC3769"/>
    <w:rsid w:val="00BE0DD8"/>
    <w:rsid w:val="00C001EC"/>
    <w:rsid w:val="00C055EF"/>
    <w:rsid w:val="00C4525D"/>
    <w:rsid w:val="00C51B7C"/>
    <w:rsid w:val="00C85D57"/>
    <w:rsid w:val="00C932A2"/>
    <w:rsid w:val="00C93DD6"/>
    <w:rsid w:val="00CA3512"/>
    <w:rsid w:val="00CA6E74"/>
    <w:rsid w:val="00CE355F"/>
    <w:rsid w:val="00D34BC1"/>
    <w:rsid w:val="00D408EE"/>
    <w:rsid w:val="00D467CE"/>
    <w:rsid w:val="00D706DF"/>
    <w:rsid w:val="00D753E7"/>
    <w:rsid w:val="00DB0347"/>
    <w:rsid w:val="00DC5080"/>
    <w:rsid w:val="00DD6591"/>
    <w:rsid w:val="00DF1385"/>
    <w:rsid w:val="00E1111A"/>
    <w:rsid w:val="00E9546E"/>
    <w:rsid w:val="00EF3E6B"/>
    <w:rsid w:val="00F46C8D"/>
    <w:rsid w:val="00F63DAE"/>
    <w:rsid w:val="00F73410"/>
    <w:rsid w:val="00F7632B"/>
    <w:rsid w:val="00F8669A"/>
    <w:rsid w:val="00F93B23"/>
    <w:rsid w:val="00FB4E37"/>
    <w:rsid w:val="00FD26A3"/>
    <w:rsid w:val="00FD6855"/>
    <w:rsid w:val="00FE1B5C"/>
    <w:rsid w:val="0DC27838"/>
    <w:rsid w:val="144112FE"/>
    <w:rsid w:val="15A21D20"/>
    <w:rsid w:val="18C000A4"/>
    <w:rsid w:val="2BE55A57"/>
    <w:rsid w:val="30293E12"/>
    <w:rsid w:val="46477E5A"/>
    <w:rsid w:val="5276543C"/>
    <w:rsid w:val="53715FEF"/>
    <w:rsid w:val="566B6CCC"/>
    <w:rsid w:val="5DA13EEA"/>
    <w:rsid w:val="61F02783"/>
    <w:rsid w:val="62A142D7"/>
    <w:rsid w:val="632600FB"/>
    <w:rsid w:val="678E2153"/>
    <w:rsid w:val="6D4E67EB"/>
    <w:rsid w:val="704C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B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B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B4B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2015-10-12T10:39:00Z</dcterms:created>
  <dcterms:modified xsi:type="dcterms:W3CDTF">2017-03-11T13:41:00Z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