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A53" w:rsidRPr="00A9387E" w:rsidRDefault="00431A53" w:rsidP="00431A53">
      <w:pPr>
        <w:rPr>
          <w:rFonts w:ascii="黑体" w:eastAsia="黑体" w:hAnsi="黑体"/>
          <w:szCs w:val="32"/>
        </w:rPr>
      </w:pPr>
      <w:r w:rsidRPr="00A9387E">
        <w:rPr>
          <w:rFonts w:ascii="黑体" w:eastAsia="黑体" w:hAnsi="黑体" w:hint="eastAsia"/>
          <w:szCs w:val="32"/>
        </w:rPr>
        <w:t>【精品推荐】</w:t>
      </w:r>
    </w:p>
    <w:p w:rsidR="00431A53" w:rsidRPr="00A9387E" w:rsidRDefault="00797AC4" w:rsidP="00A9387E">
      <w:pPr>
        <w:jc w:val="center"/>
        <w:rPr>
          <w:rFonts w:ascii="新宋体" w:eastAsia="新宋体" w:hAnsi="新宋体"/>
          <w:sz w:val="44"/>
          <w:szCs w:val="44"/>
        </w:rPr>
      </w:pPr>
      <w:r>
        <w:rPr>
          <w:rFonts w:ascii="新宋体" w:eastAsia="新宋体" w:hAnsi="新宋体" w:hint="eastAsia"/>
          <w:sz w:val="44"/>
          <w:szCs w:val="44"/>
        </w:rPr>
        <w:t>南京大屠杀和我有什么关系？</w:t>
      </w:r>
    </w:p>
    <w:p w:rsidR="00431A53" w:rsidRPr="00A9387E" w:rsidRDefault="00797AC4" w:rsidP="00A9387E">
      <w:pPr>
        <w:jc w:val="center"/>
        <w:rPr>
          <w:rFonts w:ascii="楷体_GB2312" w:eastAsia="楷体_GB2312" w:hAnsi="黑体"/>
          <w:szCs w:val="32"/>
        </w:rPr>
      </w:pPr>
      <w:r>
        <w:rPr>
          <w:rFonts w:ascii="楷体_GB2312" w:eastAsia="楷体_GB2312" w:hAnsi="黑体" w:hint="eastAsia"/>
          <w:szCs w:val="32"/>
        </w:rPr>
        <w:t>（二院侯洁琼</w:t>
      </w:r>
      <w:r w:rsidR="00431A53" w:rsidRPr="00A9387E">
        <w:rPr>
          <w:rFonts w:ascii="楷体_GB2312" w:eastAsia="楷体_GB2312" w:hAnsi="黑体" w:hint="eastAsia"/>
          <w:szCs w:val="32"/>
        </w:rPr>
        <w:t>推荐，2016年</w:t>
      </w:r>
      <w:r>
        <w:rPr>
          <w:rFonts w:ascii="楷体_GB2312" w:eastAsia="楷体_GB2312" w:hAnsi="黑体" w:hint="eastAsia"/>
          <w:szCs w:val="32"/>
        </w:rPr>
        <w:t>12</w:t>
      </w:r>
      <w:r w:rsidR="00431A53" w:rsidRPr="00A9387E">
        <w:rPr>
          <w:rFonts w:ascii="楷体_GB2312" w:eastAsia="楷体_GB2312" w:hAnsi="黑体" w:hint="eastAsia"/>
          <w:szCs w:val="32"/>
        </w:rPr>
        <w:t>月</w:t>
      </w:r>
      <w:r>
        <w:rPr>
          <w:rFonts w:ascii="楷体_GB2312" w:eastAsia="楷体_GB2312" w:hAnsi="黑体" w:hint="eastAsia"/>
          <w:szCs w:val="32"/>
        </w:rPr>
        <w:t>13</w:t>
      </w:r>
      <w:r w:rsidR="00431A53" w:rsidRPr="00A9387E">
        <w:rPr>
          <w:rFonts w:ascii="楷体_GB2312" w:eastAsia="楷体_GB2312" w:hAnsi="黑体" w:hint="eastAsia"/>
          <w:szCs w:val="32"/>
        </w:rPr>
        <w:t>日）</w:t>
      </w:r>
    </w:p>
    <w:p w:rsidR="00431A53" w:rsidRDefault="00431A53" w:rsidP="00431A53">
      <w:pPr>
        <w:rPr>
          <w:rFonts w:ascii="仿宋_GB2312" w:hAnsi="黑体"/>
          <w:szCs w:val="32"/>
        </w:rPr>
      </w:pPr>
    </w:p>
    <w:p w:rsidR="00F97281" w:rsidRDefault="005B14A2" w:rsidP="00431A53">
      <w:pPr>
        <w:rPr>
          <w:rFonts w:ascii="仿宋_GB2312" w:hAnsi="黑体"/>
          <w:szCs w:val="32"/>
        </w:rPr>
      </w:pPr>
      <w:r w:rsidRPr="005B14A2">
        <w:rPr>
          <w:rFonts w:ascii="仿宋_GB2312" w:hAnsi="黑体"/>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pt;height:516.75pt">
            <v:imagedata r:id="rId6" o:title="58663368_3"/>
          </v:shape>
        </w:pict>
      </w:r>
    </w:p>
    <w:p w:rsidR="00431A53" w:rsidRPr="00FD0A5C" w:rsidRDefault="00431A53" w:rsidP="00FD0A5C">
      <w:pPr>
        <w:ind w:firstLine="630"/>
        <w:rPr>
          <w:rFonts w:ascii="楷体_GB2312" w:eastAsia="楷体_GB2312" w:hAnsi="黑体"/>
          <w:szCs w:val="32"/>
        </w:rPr>
      </w:pPr>
      <w:r w:rsidRPr="00FD0A5C">
        <w:rPr>
          <w:rFonts w:ascii="黑体" w:eastAsia="黑体" w:hAnsi="黑体" w:hint="eastAsia"/>
          <w:szCs w:val="32"/>
        </w:rPr>
        <w:lastRenderedPageBreak/>
        <w:t>推荐理由：</w:t>
      </w:r>
      <w:r w:rsidR="00797AC4">
        <w:rPr>
          <w:rFonts w:ascii="楷体_GB2312" w:eastAsia="楷体_GB2312" w:hAnsi="黑体" w:hint="eastAsia"/>
          <w:szCs w:val="32"/>
        </w:rPr>
        <w:t>12月13日，是南京大屠杀死难者国家公祭日。而今天，</w:t>
      </w:r>
      <w:r w:rsidR="00F97281">
        <w:rPr>
          <w:rFonts w:ascii="楷体_GB2312" w:eastAsia="楷体_GB2312" w:hAnsi="黑体" w:hint="eastAsia"/>
          <w:szCs w:val="32"/>
        </w:rPr>
        <w:t>2016年12月13日，</w:t>
      </w:r>
      <w:r w:rsidR="00797AC4">
        <w:rPr>
          <w:rFonts w:ascii="楷体_GB2312" w:eastAsia="楷体_GB2312" w:hAnsi="黑体" w:hint="eastAsia"/>
          <w:szCs w:val="32"/>
        </w:rPr>
        <w:t>是南京大屠杀过去的第79年</w:t>
      </w:r>
      <w:r w:rsidR="00F97281">
        <w:rPr>
          <w:rFonts w:ascii="楷体_GB2312" w:eastAsia="楷体_GB2312" w:hAnsi="黑体" w:hint="eastAsia"/>
          <w:szCs w:val="32"/>
        </w:rPr>
        <w:t>是第三个南京大屠杀死难者国家公祭日</w:t>
      </w:r>
      <w:r w:rsidR="00797AC4">
        <w:rPr>
          <w:rFonts w:ascii="楷体_GB2312" w:eastAsia="楷体_GB2312" w:hAnsi="黑体" w:hint="eastAsia"/>
          <w:szCs w:val="32"/>
        </w:rPr>
        <w:t>。短短79年，却已有不少国人忘却这段惨痛的历史，或者认为事不关己。虽然这</w:t>
      </w:r>
      <w:r w:rsidR="00F97281">
        <w:rPr>
          <w:rFonts w:ascii="楷体_GB2312" w:eastAsia="楷体_GB2312" w:hAnsi="黑体" w:hint="eastAsia"/>
          <w:szCs w:val="32"/>
        </w:rPr>
        <w:t>篇文章内容格式</w:t>
      </w:r>
      <w:r w:rsidR="00B0057F">
        <w:rPr>
          <w:rFonts w:ascii="楷体_GB2312" w:eastAsia="楷体_GB2312" w:hAnsi="黑体" w:hint="eastAsia"/>
          <w:szCs w:val="32"/>
        </w:rPr>
        <w:t>不太规范，</w:t>
      </w:r>
      <w:r w:rsidR="00651C61">
        <w:rPr>
          <w:rFonts w:ascii="楷体_GB2312" w:eastAsia="楷体_GB2312" w:hAnsi="黑体" w:hint="eastAsia"/>
          <w:szCs w:val="32"/>
        </w:rPr>
        <w:t>但</w:t>
      </w:r>
      <w:r w:rsidR="00797AC4">
        <w:rPr>
          <w:rFonts w:ascii="楷体_GB2312" w:eastAsia="楷体_GB2312" w:hAnsi="黑体" w:hint="eastAsia"/>
          <w:szCs w:val="32"/>
        </w:rPr>
        <w:t>希望通过这篇文章，更多的人能将其铭记，勿忘国耻。</w:t>
      </w:r>
      <w:r w:rsidR="00B0057F">
        <w:rPr>
          <w:rFonts w:ascii="楷体_GB2312" w:eastAsia="楷体_GB2312" w:hAnsi="黑体" w:hint="eastAsia"/>
          <w:szCs w:val="32"/>
        </w:rPr>
        <w:t>这一天</w:t>
      </w:r>
      <w:r w:rsidR="00797AC4">
        <w:rPr>
          <w:rFonts w:ascii="楷体_GB2312" w:eastAsia="楷体_GB2312" w:hAnsi="黑体" w:hint="eastAsia"/>
          <w:szCs w:val="32"/>
        </w:rPr>
        <w:t>，我们不是纪念大屠杀，而是纪念死难者。</w:t>
      </w:r>
      <w:r w:rsidR="00797AC4" w:rsidRPr="00FD0A5C">
        <w:rPr>
          <w:rFonts w:ascii="楷体_GB2312" w:eastAsia="楷体_GB2312" w:hAnsi="黑体" w:hint="eastAsia"/>
          <w:szCs w:val="32"/>
        </w:rPr>
        <w:t xml:space="preserve"> </w:t>
      </w:r>
    </w:p>
    <w:p w:rsidR="008E4168" w:rsidRDefault="008E4168" w:rsidP="00F97281">
      <w:pPr>
        <w:pStyle w:val="a7"/>
        <w:shd w:val="clear" w:color="auto" w:fill="FFFFFF"/>
        <w:spacing w:line="360" w:lineRule="atLeast"/>
        <w:rPr>
          <w:rFonts w:ascii="仿宋_GB2312" w:hAnsi="黑体"/>
          <w:sz w:val="32"/>
          <w:szCs w:val="32"/>
        </w:rPr>
      </w:pPr>
    </w:p>
    <w:p w:rsidR="00F97281" w:rsidRDefault="00F97281" w:rsidP="00F97281">
      <w:pPr>
        <w:pStyle w:val="a7"/>
        <w:shd w:val="clear" w:color="auto" w:fill="FFFFFF"/>
        <w:spacing w:line="360" w:lineRule="atLeast"/>
        <w:rPr>
          <w:rFonts w:ascii="仿宋_GB2312" w:hAnsi="黑体"/>
          <w:sz w:val="32"/>
          <w:szCs w:val="32"/>
        </w:rPr>
      </w:pPr>
      <w:r>
        <w:rPr>
          <w:rFonts w:ascii="仿宋_GB2312" w:hAnsi="黑体" w:hint="eastAsia"/>
          <w:sz w:val="32"/>
          <w:szCs w:val="32"/>
        </w:rPr>
        <w:t xml:space="preserve">    </w:t>
      </w:r>
      <w:r w:rsidRPr="00F97281">
        <w:rPr>
          <w:rFonts w:ascii="仿宋_GB2312" w:hAnsi="黑体" w:hint="eastAsia"/>
          <w:sz w:val="32"/>
          <w:szCs w:val="32"/>
        </w:rPr>
        <w:t>网上有人问：南京大屠杀和我有什么关系？知乎网友“荒土”给出了这样的一个答案。</w:t>
      </w:r>
    </w:p>
    <w:p w:rsidR="00F97281" w:rsidRDefault="00651C61" w:rsidP="00440D09">
      <w:pPr>
        <w:pStyle w:val="a7"/>
        <w:shd w:val="clear" w:color="auto" w:fill="FFFFFF"/>
        <w:spacing w:line="360" w:lineRule="atLeast"/>
        <w:ind w:firstLineChars="200" w:firstLine="632"/>
        <w:rPr>
          <w:rFonts w:ascii="仿宋_GB2312" w:hAnsi="黑体"/>
          <w:sz w:val="32"/>
          <w:szCs w:val="32"/>
        </w:rPr>
      </w:pPr>
      <w:r>
        <w:rPr>
          <w:rFonts w:ascii="仿宋_GB2312" w:hAnsi="黑体" w:hint="eastAsia"/>
          <w:sz w:val="32"/>
          <w:szCs w:val="32"/>
        </w:rPr>
        <w:t>客观上，没关系。</w:t>
      </w:r>
    </w:p>
    <w:p w:rsidR="00440D09" w:rsidRDefault="00651C61" w:rsidP="00440D09">
      <w:pPr>
        <w:pStyle w:val="a7"/>
        <w:shd w:val="clear" w:color="auto" w:fill="FFFFFF"/>
        <w:spacing w:line="360" w:lineRule="atLeast"/>
        <w:ind w:firstLineChars="200" w:firstLine="632"/>
        <w:rPr>
          <w:rFonts w:ascii="仿宋_GB2312" w:hAnsi="黑体"/>
          <w:sz w:val="32"/>
          <w:szCs w:val="32"/>
        </w:rPr>
      </w:pPr>
      <w:r w:rsidRPr="00651C61">
        <w:rPr>
          <w:rFonts w:ascii="仿宋_GB2312" w:hAnsi="黑体" w:hint="eastAsia"/>
          <w:sz w:val="32"/>
          <w:szCs w:val="32"/>
        </w:rPr>
        <w:t>你是一个独立的人，独立的个体。没有任何人有权利可以把你与这类历史事件绑架在一起，你可以选择不关注，并发表自己的意见。这是你的自由。</w:t>
      </w:r>
    </w:p>
    <w:p w:rsidR="00440D09" w:rsidRDefault="00651C61" w:rsidP="00440D09">
      <w:pPr>
        <w:pStyle w:val="a7"/>
        <w:shd w:val="clear" w:color="auto" w:fill="FFFFFF"/>
        <w:spacing w:line="360" w:lineRule="atLeast"/>
        <w:ind w:firstLineChars="200" w:firstLine="632"/>
        <w:rPr>
          <w:rFonts w:ascii="仿宋_GB2312" w:hAnsi="黑体"/>
          <w:sz w:val="32"/>
          <w:szCs w:val="32"/>
        </w:rPr>
      </w:pPr>
      <w:r w:rsidRPr="00651C61">
        <w:rPr>
          <w:rFonts w:ascii="仿宋_GB2312" w:hAnsi="黑体" w:hint="eastAsia"/>
          <w:sz w:val="32"/>
          <w:szCs w:val="32"/>
        </w:rPr>
        <w:t>但是，南京大屠杀和她</w:t>
      </w:r>
      <w:r w:rsidR="00F97281">
        <w:rPr>
          <w:rFonts w:ascii="仿宋_GB2312" w:hAnsi="黑体" w:hint="eastAsia"/>
          <w:sz w:val="32"/>
          <w:szCs w:val="32"/>
        </w:rPr>
        <w:t>（上图——编者注）</w:t>
      </w:r>
      <w:r w:rsidRPr="00651C61">
        <w:rPr>
          <w:rFonts w:ascii="仿宋_GB2312" w:hAnsi="黑体" w:hint="eastAsia"/>
          <w:sz w:val="32"/>
          <w:szCs w:val="32"/>
        </w:rPr>
        <w:t>又有什么关系？</w:t>
      </w:r>
    </w:p>
    <w:p w:rsidR="00440D09" w:rsidRDefault="00440D09" w:rsidP="00440D09">
      <w:pPr>
        <w:pStyle w:val="a7"/>
        <w:shd w:val="clear" w:color="auto" w:fill="FFFFFF"/>
        <w:spacing w:line="360" w:lineRule="atLeast"/>
        <w:ind w:firstLineChars="200" w:firstLine="632"/>
        <w:rPr>
          <w:rFonts w:ascii="仿宋_GB2312" w:hAnsi="黑体"/>
          <w:sz w:val="32"/>
          <w:szCs w:val="32"/>
        </w:rPr>
      </w:pPr>
      <w:r w:rsidRPr="00440D09">
        <w:rPr>
          <w:rFonts w:ascii="仿宋_GB2312" w:hAnsi="黑体" w:hint="eastAsia"/>
          <w:sz w:val="32"/>
          <w:szCs w:val="32"/>
        </w:rPr>
        <w:t>很漂亮吧。</w:t>
      </w:r>
    </w:p>
    <w:p w:rsidR="00651C61" w:rsidRPr="00440D09" w:rsidRDefault="00651C61" w:rsidP="00440D09">
      <w:pPr>
        <w:pStyle w:val="a7"/>
        <w:shd w:val="clear" w:color="auto" w:fill="FFFFFF"/>
        <w:spacing w:line="360" w:lineRule="atLeast"/>
        <w:ind w:firstLineChars="200" w:firstLine="632"/>
        <w:rPr>
          <w:rFonts w:ascii="仿宋_GB2312" w:hAnsi="黑体"/>
          <w:sz w:val="32"/>
          <w:szCs w:val="32"/>
        </w:rPr>
      </w:pPr>
      <w:r w:rsidRPr="00440D09">
        <w:rPr>
          <w:rFonts w:ascii="仿宋_GB2312" w:hAnsi="黑体" w:hint="eastAsia"/>
          <w:sz w:val="32"/>
          <w:szCs w:val="32"/>
        </w:rPr>
        <w:t>她是个美国人，华裔。家庭美满，婚姻幸福。</w:t>
      </w:r>
    </w:p>
    <w:p w:rsidR="00651C61" w:rsidRPr="00651C61" w:rsidRDefault="00F97281" w:rsidP="00440D09">
      <w:pPr>
        <w:ind w:firstLineChars="200" w:firstLine="632"/>
        <w:rPr>
          <w:rFonts w:ascii="仿宋_GB2312" w:hAnsi="黑体"/>
          <w:szCs w:val="32"/>
        </w:rPr>
      </w:pPr>
      <w:r>
        <w:rPr>
          <w:rFonts w:ascii="仿宋_GB2312" w:hAnsi="黑体" w:hint="eastAsia"/>
          <w:szCs w:val="32"/>
        </w:rPr>
        <w:t>19</w:t>
      </w:r>
      <w:r w:rsidR="00651C61" w:rsidRPr="00651C61">
        <w:rPr>
          <w:rFonts w:ascii="仿宋_GB2312" w:hAnsi="黑体" w:hint="eastAsia"/>
          <w:szCs w:val="32"/>
        </w:rPr>
        <w:t>89年从美国的伊利诺伊大学毕业，后来又在约翰霍普金斯大学获得写作硕士学位。她的第一本书《蚕丝——中国飞弹之父钱学森》广受好评，赢得了美国麦克阿瑟基金会“和平与国际合作计划奖”。</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前途一片光明。</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如果不是她选择研究南京大屠杀的话。</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哦，忘了插一句，在她的那本书出版之前，西方社会对南京大屠杀这一浩劫知之甚少。</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他们知道奥斯维辛集中营，知道被纳粹屠杀的百万犹太人，波兰人，苏联人，吉普赛人，德国人。但是他们并不知道，二战期间，日军在金陵这所古都犯下怎样的暴行。</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多亏了她。</w:t>
      </w:r>
    </w:p>
    <w:p w:rsidR="00651C61" w:rsidRPr="00651C61" w:rsidRDefault="00651C61" w:rsidP="00440D09">
      <w:pPr>
        <w:ind w:firstLineChars="200" w:firstLine="632"/>
        <w:rPr>
          <w:rFonts w:ascii="仿宋_GB2312" w:hAnsi="黑体"/>
          <w:szCs w:val="32"/>
        </w:rPr>
      </w:pPr>
      <w:r w:rsidRPr="00651C61">
        <w:rPr>
          <w:rFonts w:ascii="仿宋_GB2312" w:hAnsi="黑体" w:hint="eastAsia"/>
          <w:szCs w:val="32"/>
        </w:rPr>
        <w:t>1997年是南京大屠杀60年的纪念日。</w:t>
      </w:r>
    </w:p>
    <w:p w:rsidR="00431A53" w:rsidRDefault="00651C61" w:rsidP="00440D09">
      <w:pPr>
        <w:ind w:firstLineChars="200" w:firstLine="632"/>
        <w:rPr>
          <w:rFonts w:ascii="仿宋_GB2312" w:hAnsi="黑体"/>
          <w:szCs w:val="32"/>
        </w:rPr>
      </w:pPr>
      <w:r w:rsidRPr="00651C61">
        <w:rPr>
          <w:rFonts w:ascii="仿宋_GB2312" w:hAnsi="黑体" w:hint="eastAsia"/>
          <w:szCs w:val="32"/>
        </w:rPr>
        <w:t>1997年，她出版了算是人类史上第一本“充分研究南京大屠杀的英文著作”（语出威廉柯比，哈佛大学历史系主任，本书的序言也是他撰写的。）</w:t>
      </w:r>
    </w:p>
    <w:p w:rsidR="00FC5916" w:rsidRDefault="00F64652" w:rsidP="00F97281">
      <w:pPr>
        <w:rPr>
          <w:rFonts w:ascii="仿宋_GB2312" w:hAnsi="黑体"/>
          <w:szCs w:val="32"/>
        </w:rPr>
      </w:pPr>
      <w:r w:rsidRPr="005B14A2">
        <w:rPr>
          <w:rFonts w:ascii="仿宋_GB2312" w:hAnsi="黑体"/>
          <w:szCs w:val="32"/>
        </w:rPr>
        <w:pict>
          <v:shape id="_x0000_i1026" type="#_x0000_t75" style="width:441.75pt;height:330.75pt">
            <v:imagedata r:id="rId7" o:title="58663368_4"/>
          </v:shape>
        </w:pict>
      </w:r>
    </w:p>
    <w:p w:rsidR="00FC5916" w:rsidRDefault="00FC5916" w:rsidP="00440D09">
      <w:pPr>
        <w:ind w:firstLineChars="200" w:firstLine="632"/>
        <w:rPr>
          <w:rFonts w:ascii="仿宋_GB2312" w:hAnsi="黑体"/>
          <w:szCs w:val="32"/>
        </w:rPr>
      </w:pPr>
      <w:r>
        <w:rPr>
          <w:rFonts w:ascii="仿宋_GB2312" w:hAnsi="黑体" w:hint="eastAsia"/>
          <w:szCs w:val="32"/>
        </w:rPr>
        <w:t>右为《南京大屠杀——被遗忘的二战浩劫》</w:t>
      </w:r>
    </w:p>
    <w:p w:rsidR="00FC5916" w:rsidRDefault="00FC5916" w:rsidP="00440D09">
      <w:pPr>
        <w:ind w:firstLineChars="200" w:firstLine="632"/>
        <w:rPr>
          <w:rFonts w:ascii="仿宋_GB2312" w:hAnsi="黑体"/>
          <w:szCs w:val="32"/>
        </w:rPr>
      </w:pPr>
      <w:r w:rsidRPr="00FC5916">
        <w:rPr>
          <w:rFonts w:ascii="仿宋_GB2312" w:hAnsi="黑体" w:hint="eastAsia"/>
          <w:szCs w:val="32"/>
        </w:rPr>
        <w:t>我不知道她当年出于什么原因选择研究这样一个课题。</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我也难以想象是什么力量支撑着她研究下去。当她翻阅一篇篇，文献，报告，日记，记录稿。她心中又是何等的悲愤，何等的震撼。</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我为什么这么说呢？请看书中原段：</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在他的前面两排俘虏中，有一位孕妇开始为自己的生命抗争，她拼命的抓打那个试图将她拖出去强奸的士兵，拼命反抗。没有人过去帮她，最后，那个士兵将她杀死并用刺刀剖开了她的肚子，不仅扯出了她的肠子，甚至将蠕动的胎儿也挑了出来。”</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这一幕在书中不是孤例。</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1937年12月13日,30个日本兵来到位于南京东南部新路口5号中国人家里。他们杀死了前来开门的房东，接着杀死了跪下来求他们不要杀死其他人的姓夏的房客。当房东太太质问他们为什么杀死她的丈夫时，他们也把她打死了。夏太太抱着她1岁的婴儿藏在客厅里的一张桌子下面，日本人把她拖出来。他们剥光她的衣服并强奸了她，然后把刺刀刺入她的胸膛。这些士兵们还把一个香水瓶插进她的阴道，并用刺刀杀死了那个婴儿。当他们走到另一个房间时，他们发现了夏太太的父母和两个十几岁的女儿。那老奶奶为了保护两个孙女免遭强奸，被日本兵用左轮手枪打死了；那老爷爷紧紧抱住妻子的尸体，也立刻遭到枪杀．</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接着士兵们剥光这两个女孩的衣服并轮奸了她们：16岁的女孩被两三个人轮奸，14岁的女孩被3个人轮奸。之后日本人不但刺死了那个大女孩，而且把一根竹竿插进她的阴道。那小的一个只是被刺死，这才没遭到她姐姐和她母亲遭到的暴行，”一个外国人后来写到这个场面。</w:t>
      </w:r>
      <w:r w:rsidR="00991157">
        <w:rPr>
          <w:rFonts w:ascii="仿宋_GB2312" w:hAnsi="黑体" w:hint="eastAsia"/>
          <w:szCs w:val="32"/>
        </w:rPr>
        <w:t>“</w:t>
      </w:r>
      <w:r w:rsidRPr="00FC5916">
        <w:rPr>
          <w:rFonts w:ascii="仿宋_GB2312" w:hAnsi="黑体" w:hint="eastAsia"/>
          <w:szCs w:val="32"/>
        </w:rPr>
        <w:t>士兵还刺伤了另一个8岁的女孩，当时她和她的4岁的妹妹藏在床上的毯子下面。那个4岁的女孩在毯子下面待的时间太长，差一点被闷死。由子缺氧，她在以后的一生中一直遭受严重的脑损伤的折磨。”</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几乎没人知道，日本的士兵用刺刀挑起婴儿，活活把他们扔进开水锅里，”永富说，“他们结帮奸淫12岁到80岁的妇女，一旦她们不再能满足他们的性要求，就把她们杀死。我砍过人头，饿死过人，也烧死过人，还活埋过人，在我手下死去的人有200多。这真可怕，我简直成了动物并干了那些无人性的事。实在难以用语言来描述我当时的暴行。我真是个魔鬼。</w:t>
      </w:r>
      <w:r w:rsidR="00991157">
        <w:rPr>
          <w:rFonts w:ascii="仿宋_GB2312" w:hAnsi="黑体" w:hint="eastAsia"/>
          <w:szCs w:val="32"/>
        </w:rPr>
        <w:t>”</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这是永富角户，曾经的一名日本士兵的原话。</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难能可贵的是，她在这本书中并不是一味的指责或者发泄。而是更深层次的分析了日军为什么会出现这种反人类的暴行，分析了日本当时军队中的情况。</w:t>
      </w:r>
    </w:p>
    <w:p w:rsidR="00FC5916" w:rsidRPr="00FC5916" w:rsidRDefault="00991157" w:rsidP="00440D09">
      <w:pPr>
        <w:ind w:firstLineChars="200" w:firstLine="632"/>
        <w:rPr>
          <w:rFonts w:ascii="仿宋_GB2312" w:hAnsi="黑体"/>
          <w:szCs w:val="32"/>
        </w:rPr>
      </w:pPr>
      <w:r>
        <w:rPr>
          <w:rFonts w:ascii="仿宋_GB2312" w:hAnsi="黑体" w:hint="eastAsia"/>
          <w:szCs w:val="32"/>
        </w:rPr>
        <w:t>在她的研究过程中，还发现了研究南京大屠杀的重要史料《拉贝日记》、</w:t>
      </w:r>
      <w:r w:rsidR="00FC5916" w:rsidRPr="00FC5916">
        <w:rPr>
          <w:rFonts w:ascii="仿宋_GB2312" w:hAnsi="黑体" w:hint="eastAsia"/>
          <w:szCs w:val="32"/>
        </w:rPr>
        <w:t>《魏特琳日记》。更加有力的佐证了日军所犯下的罪行。</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在《南京暴行》的写作过程中，她经常“气得发抖、失眠噩梦、体重减轻、头发掉落”。</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她面对的是尽显人性恶劣、残忍血腥的历史，南京大屠杀是一部酷刑百科全书，这些她都要具体面对，还要叙述出来：砍头、活焚、活埋、在粪池中溺淹、挖心、分尸……书成后，她又得面对日本右翼势力的报复和骚扰。她不断接到威胁信件和电话，这使得她不断变换电话号码，不敢随便透露丈夫和孩子的信息，她曾经对朋友说，这些年来她一直生活在恐惧之中。</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后来她患上忧郁症。</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2004年。她于自己的车中开枪自杀。</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时年36岁。</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她叫张纯如。约翰霍普金斯大学的高材生。家庭幸福，婚姻美满。</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死去的时候很年轻，只有36岁。</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有人说，对人类的绝望是纯如自杀的主要原因。张纯如曾说，写作使得她对人性有了新的认识，那就是人什么事都做得出，既有做出最伟大事业的潜能，也有犯下最邪恶罪行的潜能——人性中扭曲的东西会使最令人难以言说的罪恶在瞬间变成平常琐事。</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但是这一切，本来是可以避免的。</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她完全可以选择不走这样一条路，南京30万冤魂，如何仅让一个柔弱的女子去担负，去为之奔走呼号？</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她可以在有生之年好好做别的研究，实现你们所羡慕的“美国梦”。</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南京大屠杀本于她，没有半分关系。</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但是张纯如选择去研究这一段历史，并且以这样方式呈现给世人。直至献出自己年轻的生命。</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史学研究应有这样的担当，不光是史学，我觉得为人当有这样一份担当。</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鲁迅说过，无穷的远方，无数的人们，都和我有关。</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这是这般意思了。</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哦，对了，张纯如的贡献。</w:t>
      </w:r>
    </w:p>
    <w:p w:rsidR="00FC5916" w:rsidRPr="00FC5916" w:rsidRDefault="00FC5916" w:rsidP="00440D09">
      <w:pPr>
        <w:ind w:firstLineChars="200" w:firstLine="632"/>
        <w:rPr>
          <w:rFonts w:ascii="仿宋_GB2312" w:hAnsi="黑体"/>
          <w:szCs w:val="32"/>
        </w:rPr>
      </w:pPr>
      <w:r w:rsidRPr="00FC5916">
        <w:rPr>
          <w:rFonts w:ascii="仿宋_GB2312" w:hAnsi="黑体" w:hint="eastAsia"/>
          <w:szCs w:val="32"/>
        </w:rPr>
        <w:t>值得一提的是，日本追求政治大国的步伐也因此被打断。</w:t>
      </w:r>
    </w:p>
    <w:p w:rsidR="00FC5916" w:rsidRPr="00FC5916" w:rsidRDefault="00440D09" w:rsidP="00FC5916">
      <w:pPr>
        <w:rPr>
          <w:rFonts w:ascii="仿宋_GB2312" w:hAnsi="黑体"/>
          <w:szCs w:val="32"/>
        </w:rPr>
      </w:pPr>
      <w:r>
        <w:rPr>
          <w:rFonts w:ascii="仿宋_GB2312" w:hAnsi="黑体" w:hint="eastAsia"/>
          <w:szCs w:val="32"/>
        </w:rPr>
        <w:t xml:space="preserve"> </w:t>
      </w:r>
      <w:r w:rsidR="00B0057F">
        <w:rPr>
          <w:rFonts w:ascii="仿宋_GB2312" w:hAnsi="黑体" w:hint="eastAsia"/>
          <w:szCs w:val="32"/>
        </w:rPr>
        <w:t xml:space="preserve">   </w:t>
      </w:r>
      <w:r w:rsidR="00FC5916" w:rsidRPr="00FC5916">
        <w:rPr>
          <w:rFonts w:ascii="仿宋_GB2312" w:hAnsi="黑体" w:hint="eastAsia"/>
          <w:szCs w:val="32"/>
        </w:rPr>
        <w:t>2005年。在日本递交了入常申请后，一场由韩国发起的，在全球范围内共有四千万人参与的，反对日本入常的签名请愿活动发起了。</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联合国于6月30号收到了这份请愿书。请愿者要求日本对在第二次世界大战中犯下的罪行公开道歉并作出赔偿，否则就反对日本成为联合国安理会常任理事国。</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而日本政府至今是没有道歉的。其修改教科书，参拜靖国神社一系列的活动也昭示其心中并无悔意。</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知乎上也有过对日本是否进行道歉，参拜靖国神社问题的讨论。</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抛开刻意煽动的民族主义的不谈，我在这里明确客观的说明，战后日本政府并没有正式道歉，参拜的靖国神社中仍供奉着侵华战争中的甲级战犯。</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可怜的日本人民也活在一种“集体失忆”中，并不是因为苦难太过痛苦而选择遗忘。而是人为的把它删去。</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顺便一提，日本国内对侵华期间那段历史的学术研究是非常不到位的，这和战后日本政府的恐怖威压也有关系。而出于对学者人身安全和国际形势考虑的原因，国家也不鼓励国内学者去日研究。</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日军留下的证据足够了。</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今日我们去南京大屠杀纪念馆，受难者的尸骨，孩童的衣物和小鞋子，被强迫去做慰安妇的中国妇女的影像，以屠杀为乐的日军的黑白照片，更不用说那些浩瀚如云的史料，卷宗了。</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再看现在。</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要知道，在45年对日制裁，和平宪法中，有两项非常要命的规定。</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规定日本政府永远不得拥有军队。</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剥夺日本对外发动战争的权利。</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现在安倍直接跳过“靖国神社”，嚷嚷着要修宪了。</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我不是很懂政治军事，但是日本首相更换的速度如此的频繁，肯定是不正常的。</w:t>
      </w:r>
    </w:p>
    <w:p w:rsidR="00FC5916" w:rsidRPr="00FC5916" w:rsidRDefault="00FC5916" w:rsidP="00B0057F">
      <w:pPr>
        <w:ind w:firstLineChars="200" w:firstLine="632"/>
        <w:rPr>
          <w:rFonts w:ascii="仿宋_GB2312" w:hAnsi="黑体"/>
          <w:szCs w:val="32"/>
        </w:rPr>
      </w:pPr>
      <w:r w:rsidRPr="00FC5916">
        <w:rPr>
          <w:rFonts w:ascii="仿宋_GB2312" w:hAnsi="黑体" w:hint="eastAsia"/>
          <w:szCs w:val="32"/>
        </w:rPr>
        <w:t>我也很喜欢日本文化，日本的动漫，日本的樱花，日本的寿司，三四月份的北海道……</w:t>
      </w:r>
    </w:p>
    <w:p w:rsidR="00FC5916" w:rsidRPr="00FC5916" w:rsidRDefault="00FC5916" w:rsidP="00F97281">
      <w:pPr>
        <w:ind w:firstLineChars="200" w:firstLine="632"/>
        <w:rPr>
          <w:rFonts w:ascii="仿宋_GB2312" w:hAnsi="黑体"/>
          <w:szCs w:val="32"/>
        </w:rPr>
      </w:pPr>
      <w:r w:rsidRPr="00FC5916">
        <w:rPr>
          <w:rFonts w:ascii="仿宋_GB2312" w:hAnsi="黑体" w:hint="eastAsia"/>
          <w:szCs w:val="32"/>
        </w:rPr>
        <w:t>但是对这样一个国家，我始终抱有一股深深的恐惧。</w:t>
      </w:r>
    </w:p>
    <w:p w:rsidR="005C0CD3" w:rsidRDefault="00514BF2" w:rsidP="00F97281">
      <w:pPr>
        <w:ind w:firstLine="630"/>
        <w:rPr>
          <w:rFonts w:ascii="楷体_GB2312" w:eastAsia="楷体_GB2312" w:hAnsi="黑体" w:hint="eastAsia"/>
          <w:szCs w:val="32"/>
        </w:rPr>
      </w:pPr>
      <w:r w:rsidRPr="00514BF2">
        <w:rPr>
          <w:rFonts w:ascii="楷体_GB2312" w:eastAsia="楷体_GB2312" w:hAnsi="黑体" w:hint="eastAsia"/>
          <w:szCs w:val="32"/>
        </w:rPr>
        <w:t>（</w:t>
      </w:r>
      <w:r w:rsidRPr="00514BF2">
        <w:rPr>
          <w:rFonts w:ascii="黑体" w:eastAsia="黑体" w:hAnsi="黑体" w:hint="eastAsia"/>
          <w:szCs w:val="32"/>
        </w:rPr>
        <w:t>推荐者注：</w:t>
      </w:r>
      <w:r w:rsidRPr="00514BF2">
        <w:rPr>
          <w:rFonts w:ascii="楷体_GB2312" w:eastAsia="楷体_GB2312" w:hAnsi="黑体" w:hint="eastAsia"/>
          <w:szCs w:val="32"/>
        </w:rPr>
        <w:t>本文来自</w:t>
      </w:r>
      <w:r w:rsidR="00F97281">
        <w:rPr>
          <w:rFonts w:ascii="楷体_GB2312" w:eastAsia="楷体_GB2312" w:hAnsi="黑体" w:hint="eastAsia"/>
          <w:szCs w:val="32"/>
        </w:rPr>
        <w:t>搜狐体育-健康运动-</w:t>
      </w:r>
      <w:r w:rsidR="00F97281" w:rsidRPr="00F97281">
        <w:rPr>
          <w:rFonts w:ascii="楷体_GB2312" w:eastAsia="楷体_GB2312" w:hAnsi="黑体" w:hint="eastAsia"/>
          <w:szCs w:val="32"/>
        </w:rPr>
        <w:t>南京体育广播2016</w:t>
      </w:r>
      <w:r w:rsidR="00F97281">
        <w:rPr>
          <w:rFonts w:ascii="楷体_GB2312" w:eastAsia="楷体_GB2312" w:hAnsi="黑体" w:hint="eastAsia"/>
          <w:szCs w:val="32"/>
        </w:rPr>
        <w:t>年</w:t>
      </w:r>
      <w:r w:rsidR="00F97281" w:rsidRPr="00F97281">
        <w:rPr>
          <w:rFonts w:ascii="楷体_GB2312" w:eastAsia="楷体_GB2312" w:hAnsi="黑体" w:hint="eastAsia"/>
          <w:szCs w:val="32"/>
        </w:rPr>
        <w:t>12</w:t>
      </w:r>
      <w:r w:rsidR="00F97281">
        <w:rPr>
          <w:rFonts w:ascii="楷体_GB2312" w:eastAsia="楷体_GB2312" w:hAnsi="黑体" w:hint="eastAsia"/>
          <w:szCs w:val="32"/>
        </w:rPr>
        <w:t>月</w:t>
      </w:r>
      <w:r w:rsidR="00F97281" w:rsidRPr="00F97281">
        <w:rPr>
          <w:rFonts w:ascii="楷体_GB2312" w:eastAsia="楷体_GB2312" w:hAnsi="黑体" w:hint="eastAsia"/>
          <w:szCs w:val="32"/>
        </w:rPr>
        <w:t>13</w:t>
      </w:r>
      <w:r w:rsidR="00F97281">
        <w:rPr>
          <w:rFonts w:ascii="楷体_GB2312" w:eastAsia="楷体_GB2312" w:hAnsi="黑体" w:hint="eastAsia"/>
          <w:szCs w:val="32"/>
        </w:rPr>
        <w:t>日，文末原注来源：南京发布）</w:t>
      </w:r>
    </w:p>
    <w:p w:rsidR="00F64652" w:rsidRPr="00F64652" w:rsidRDefault="00F64652" w:rsidP="00F64652">
      <w:pPr>
        <w:ind w:firstLineChars="200" w:firstLine="632"/>
        <w:rPr>
          <w:rFonts w:ascii="楷体_GB2312" w:eastAsia="楷体_GB2312" w:hAnsi="新宋体"/>
          <w:szCs w:val="32"/>
        </w:rPr>
      </w:pPr>
      <w:r>
        <w:rPr>
          <w:rFonts w:ascii="楷体_GB2312" w:eastAsia="楷体_GB2312" w:hAnsi="新宋体" w:hint="eastAsia"/>
          <w:szCs w:val="32"/>
        </w:rPr>
        <w:t>（</w:t>
      </w:r>
      <w:r>
        <w:rPr>
          <w:rFonts w:ascii="黑体" w:eastAsia="黑体" w:hAnsi="新宋体" w:hint="eastAsia"/>
          <w:szCs w:val="32"/>
        </w:rPr>
        <w:t>注：</w:t>
      </w:r>
      <w:r>
        <w:rPr>
          <w:rFonts w:ascii="楷体_GB2312" w:eastAsia="楷体_GB2312" w:hAnsi="新宋体" w:hint="eastAsia"/>
          <w:szCs w:val="32"/>
        </w:rPr>
        <w:t>学校关工网站刊发时间：2016年12月 16日）</w:t>
      </w:r>
    </w:p>
    <w:sectPr w:rsidR="00F64652" w:rsidRPr="00F64652" w:rsidSect="004A4C3E">
      <w:footerReference w:type="even" r:id="rId8"/>
      <w:footerReference w:type="default" r:id="rId9"/>
      <w:pgSz w:w="11906" w:h="16838" w:code="9"/>
      <w:pgMar w:top="2098" w:right="1474" w:bottom="1985" w:left="1588" w:header="851" w:footer="1418" w:gutter="0"/>
      <w:pgNumType w:fmt="decimalFullWidth"/>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79D" w:rsidRDefault="0058279D">
      <w:r>
        <w:separator/>
      </w:r>
    </w:p>
  </w:endnote>
  <w:endnote w:type="continuationSeparator" w:id="0">
    <w:p w:rsidR="0058279D" w:rsidRDefault="00582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98" w:rsidRPr="007B5B45" w:rsidRDefault="004E3398" w:rsidP="007B5B45">
    <w:pPr>
      <w:pStyle w:val="a3"/>
      <w:framePr w:wrap="around" w:vAnchor="text" w:hAnchor="page" w:x="1589" w:y="-218"/>
      <w:ind w:firstLineChars="100" w:firstLine="280"/>
      <w:rPr>
        <w:rStyle w:val="a4"/>
        <w:rFonts w:ascii="仿宋_GB2312"/>
        <w:sz w:val="28"/>
        <w:szCs w:val="28"/>
      </w:rPr>
    </w:pPr>
    <w:r>
      <w:rPr>
        <w:rStyle w:val="a4"/>
        <w:rFonts w:ascii="仿宋_GB2312" w:hint="eastAsia"/>
        <w:sz w:val="28"/>
        <w:szCs w:val="28"/>
      </w:rPr>
      <w:t>—</w:t>
    </w:r>
    <w:r w:rsidR="005B14A2" w:rsidRPr="007B5B45">
      <w:rPr>
        <w:rStyle w:val="a4"/>
        <w:rFonts w:ascii="仿宋_GB2312" w:hint="eastAsia"/>
        <w:sz w:val="28"/>
        <w:szCs w:val="28"/>
      </w:rPr>
      <w:fldChar w:fldCharType="begin"/>
    </w:r>
    <w:r w:rsidRPr="007B5B45">
      <w:rPr>
        <w:rStyle w:val="a4"/>
        <w:rFonts w:ascii="仿宋_GB2312" w:hint="eastAsia"/>
        <w:sz w:val="28"/>
        <w:szCs w:val="28"/>
      </w:rPr>
      <w:instrText xml:space="preserve">PAGE  </w:instrText>
    </w:r>
    <w:r w:rsidR="005B14A2" w:rsidRPr="007B5B45">
      <w:rPr>
        <w:rStyle w:val="a4"/>
        <w:rFonts w:ascii="仿宋_GB2312" w:hint="eastAsia"/>
        <w:sz w:val="28"/>
        <w:szCs w:val="28"/>
      </w:rPr>
      <w:fldChar w:fldCharType="separate"/>
    </w:r>
    <w:r w:rsidR="00F64652">
      <w:rPr>
        <w:rStyle w:val="a4"/>
        <w:rFonts w:ascii="仿宋_GB2312" w:hint="eastAsia"/>
        <w:noProof/>
        <w:sz w:val="28"/>
        <w:szCs w:val="28"/>
      </w:rPr>
      <w:t>８</w:t>
    </w:r>
    <w:r w:rsidR="005B14A2" w:rsidRPr="007B5B45">
      <w:rPr>
        <w:rStyle w:val="a4"/>
        <w:rFonts w:ascii="仿宋_GB2312" w:hint="eastAsia"/>
        <w:sz w:val="28"/>
        <w:szCs w:val="28"/>
      </w:rPr>
      <w:fldChar w:fldCharType="end"/>
    </w:r>
    <w:r>
      <w:rPr>
        <w:rStyle w:val="a4"/>
        <w:rFonts w:ascii="仿宋_GB2312" w:hint="eastAsia"/>
        <w:sz w:val="28"/>
        <w:szCs w:val="28"/>
      </w:rPr>
      <w:t>—</w:t>
    </w:r>
  </w:p>
  <w:p w:rsidR="004E3398" w:rsidRDefault="004E3398" w:rsidP="007B5B4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398" w:rsidRPr="007B5B45" w:rsidRDefault="004E3398" w:rsidP="007B5B45">
    <w:pPr>
      <w:pStyle w:val="a3"/>
      <w:framePr w:w="1114" w:wrap="around" w:vAnchor="text" w:hAnchor="page" w:x="9173" w:y="-218"/>
      <w:rPr>
        <w:rStyle w:val="a4"/>
        <w:rFonts w:ascii="仿宋_GB2312"/>
        <w:sz w:val="28"/>
        <w:szCs w:val="28"/>
      </w:rPr>
    </w:pPr>
    <w:r>
      <w:rPr>
        <w:rStyle w:val="a4"/>
        <w:rFonts w:ascii="仿宋_GB2312" w:hint="eastAsia"/>
        <w:sz w:val="28"/>
        <w:szCs w:val="28"/>
      </w:rPr>
      <w:t>—</w:t>
    </w:r>
    <w:r w:rsidR="005B14A2" w:rsidRPr="007B5B45">
      <w:rPr>
        <w:rStyle w:val="a4"/>
        <w:rFonts w:ascii="仿宋_GB2312" w:hint="eastAsia"/>
        <w:sz w:val="28"/>
        <w:szCs w:val="28"/>
      </w:rPr>
      <w:fldChar w:fldCharType="begin"/>
    </w:r>
    <w:r w:rsidRPr="007B5B45">
      <w:rPr>
        <w:rStyle w:val="a4"/>
        <w:rFonts w:ascii="仿宋_GB2312" w:hint="eastAsia"/>
        <w:sz w:val="28"/>
        <w:szCs w:val="28"/>
      </w:rPr>
      <w:instrText xml:space="preserve">PAGE  </w:instrText>
    </w:r>
    <w:r w:rsidR="005B14A2" w:rsidRPr="007B5B45">
      <w:rPr>
        <w:rStyle w:val="a4"/>
        <w:rFonts w:ascii="仿宋_GB2312" w:hint="eastAsia"/>
        <w:sz w:val="28"/>
        <w:szCs w:val="28"/>
      </w:rPr>
      <w:fldChar w:fldCharType="separate"/>
    </w:r>
    <w:r w:rsidR="0058279D">
      <w:rPr>
        <w:rStyle w:val="a4"/>
        <w:rFonts w:ascii="仿宋_GB2312" w:hint="eastAsia"/>
        <w:noProof/>
        <w:sz w:val="28"/>
        <w:szCs w:val="28"/>
      </w:rPr>
      <w:t>１</w:t>
    </w:r>
    <w:r w:rsidR="005B14A2" w:rsidRPr="007B5B45">
      <w:rPr>
        <w:rStyle w:val="a4"/>
        <w:rFonts w:ascii="仿宋_GB2312" w:hint="eastAsia"/>
        <w:sz w:val="28"/>
        <w:szCs w:val="28"/>
      </w:rPr>
      <w:fldChar w:fldCharType="end"/>
    </w:r>
    <w:r>
      <w:rPr>
        <w:rStyle w:val="a4"/>
        <w:rFonts w:ascii="仿宋_GB2312" w:hint="eastAsia"/>
        <w:sz w:val="28"/>
        <w:szCs w:val="28"/>
      </w:rPr>
      <w:t>—</w:t>
    </w:r>
  </w:p>
  <w:p w:rsidR="004E3398" w:rsidRDefault="004E3398" w:rsidP="007B5B4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79D" w:rsidRDefault="0058279D">
      <w:r>
        <w:separator/>
      </w:r>
    </w:p>
  </w:footnote>
  <w:footnote w:type="continuationSeparator" w:id="0">
    <w:p w:rsidR="0058279D" w:rsidRDefault="005827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evenAndOddHeaders/>
  <w:drawingGridHorizontalSpacing w:val="158"/>
  <w:drawingGridVerticalSpacing w:val="579"/>
  <w:displayHorizontalDrawingGridEvery w:val="0"/>
  <w:characterSpacingControl w:val="compressPunctuation"/>
  <w:savePreviewPicture/>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B5B45"/>
    <w:rsid w:val="00002223"/>
    <w:rsid w:val="000476BA"/>
    <w:rsid w:val="0005777B"/>
    <w:rsid w:val="000910C0"/>
    <w:rsid w:val="000A48F6"/>
    <w:rsid w:val="000B074F"/>
    <w:rsid w:val="000F0344"/>
    <w:rsid w:val="000F76B0"/>
    <w:rsid w:val="00110104"/>
    <w:rsid w:val="00113AC9"/>
    <w:rsid w:val="00120D9D"/>
    <w:rsid w:val="0013416D"/>
    <w:rsid w:val="001369F2"/>
    <w:rsid w:val="00140D12"/>
    <w:rsid w:val="00153324"/>
    <w:rsid w:val="00154B7D"/>
    <w:rsid w:val="00177BC9"/>
    <w:rsid w:val="00181802"/>
    <w:rsid w:val="00185DBA"/>
    <w:rsid w:val="001943BF"/>
    <w:rsid w:val="0019719C"/>
    <w:rsid w:val="001A7AE2"/>
    <w:rsid w:val="001B3925"/>
    <w:rsid w:val="001C35A2"/>
    <w:rsid w:val="001D1231"/>
    <w:rsid w:val="001D198D"/>
    <w:rsid w:val="001E3104"/>
    <w:rsid w:val="001E7DBD"/>
    <w:rsid w:val="00212FCE"/>
    <w:rsid w:val="00234540"/>
    <w:rsid w:val="002409CC"/>
    <w:rsid w:val="0024485C"/>
    <w:rsid w:val="00245779"/>
    <w:rsid w:val="00266607"/>
    <w:rsid w:val="002700E8"/>
    <w:rsid w:val="002A6777"/>
    <w:rsid w:val="002B1400"/>
    <w:rsid w:val="002B4AD6"/>
    <w:rsid w:val="002C1F00"/>
    <w:rsid w:val="002D1480"/>
    <w:rsid w:val="002D5460"/>
    <w:rsid w:val="002D677A"/>
    <w:rsid w:val="002E6D78"/>
    <w:rsid w:val="002F7E72"/>
    <w:rsid w:val="00324E28"/>
    <w:rsid w:val="00336B52"/>
    <w:rsid w:val="0034453C"/>
    <w:rsid w:val="003727B6"/>
    <w:rsid w:val="00397A4D"/>
    <w:rsid w:val="003A3A81"/>
    <w:rsid w:val="003A648F"/>
    <w:rsid w:val="003C565D"/>
    <w:rsid w:val="003E08DF"/>
    <w:rsid w:val="003F0B8D"/>
    <w:rsid w:val="003F52E9"/>
    <w:rsid w:val="00401083"/>
    <w:rsid w:val="00403A6B"/>
    <w:rsid w:val="00412BCF"/>
    <w:rsid w:val="00431A53"/>
    <w:rsid w:val="00432FE3"/>
    <w:rsid w:val="00440D09"/>
    <w:rsid w:val="0044515C"/>
    <w:rsid w:val="00464B52"/>
    <w:rsid w:val="0048386F"/>
    <w:rsid w:val="004A0BA3"/>
    <w:rsid w:val="004A4C3E"/>
    <w:rsid w:val="004E3398"/>
    <w:rsid w:val="00501B35"/>
    <w:rsid w:val="005023E6"/>
    <w:rsid w:val="00514BF2"/>
    <w:rsid w:val="005366D9"/>
    <w:rsid w:val="00547E47"/>
    <w:rsid w:val="00575753"/>
    <w:rsid w:val="0058279D"/>
    <w:rsid w:val="005A0459"/>
    <w:rsid w:val="005A7D05"/>
    <w:rsid w:val="005B14A2"/>
    <w:rsid w:val="005C0CD3"/>
    <w:rsid w:val="005C4108"/>
    <w:rsid w:val="005D5906"/>
    <w:rsid w:val="005D5CF6"/>
    <w:rsid w:val="005D74CF"/>
    <w:rsid w:val="005E52CB"/>
    <w:rsid w:val="005F00B7"/>
    <w:rsid w:val="00601D9F"/>
    <w:rsid w:val="00651C61"/>
    <w:rsid w:val="006546A2"/>
    <w:rsid w:val="0066298D"/>
    <w:rsid w:val="00675290"/>
    <w:rsid w:val="006A5AED"/>
    <w:rsid w:val="006B0603"/>
    <w:rsid w:val="006B1772"/>
    <w:rsid w:val="006B2D37"/>
    <w:rsid w:val="006C59F0"/>
    <w:rsid w:val="006D3823"/>
    <w:rsid w:val="0071275F"/>
    <w:rsid w:val="0071728B"/>
    <w:rsid w:val="00721B55"/>
    <w:rsid w:val="007438DB"/>
    <w:rsid w:val="007444AE"/>
    <w:rsid w:val="0078598E"/>
    <w:rsid w:val="00787817"/>
    <w:rsid w:val="00797AC4"/>
    <w:rsid w:val="007A2191"/>
    <w:rsid w:val="007A4369"/>
    <w:rsid w:val="007B5B45"/>
    <w:rsid w:val="007B6967"/>
    <w:rsid w:val="007D0C95"/>
    <w:rsid w:val="007E01B7"/>
    <w:rsid w:val="007E03B0"/>
    <w:rsid w:val="0080223F"/>
    <w:rsid w:val="0084306D"/>
    <w:rsid w:val="00866D9E"/>
    <w:rsid w:val="00880267"/>
    <w:rsid w:val="00882357"/>
    <w:rsid w:val="008B072C"/>
    <w:rsid w:val="008B6054"/>
    <w:rsid w:val="008D5E13"/>
    <w:rsid w:val="008E4168"/>
    <w:rsid w:val="008F0558"/>
    <w:rsid w:val="008F7ED8"/>
    <w:rsid w:val="00901745"/>
    <w:rsid w:val="00912CD6"/>
    <w:rsid w:val="0092477C"/>
    <w:rsid w:val="00960B8F"/>
    <w:rsid w:val="00966DC8"/>
    <w:rsid w:val="00991157"/>
    <w:rsid w:val="009E1E19"/>
    <w:rsid w:val="00A04D04"/>
    <w:rsid w:val="00A07233"/>
    <w:rsid w:val="00A135F7"/>
    <w:rsid w:val="00A34108"/>
    <w:rsid w:val="00A36EB1"/>
    <w:rsid w:val="00A5498A"/>
    <w:rsid w:val="00A616C1"/>
    <w:rsid w:val="00A6392B"/>
    <w:rsid w:val="00A9387E"/>
    <w:rsid w:val="00A95FC3"/>
    <w:rsid w:val="00AC506C"/>
    <w:rsid w:val="00AC652C"/>
    <w:rsid w:val="00AD56FB"/>
    <w:rsid w:val="00AE1B81"/>
    <w:rsid w:val="00B0057F"/>
    <w:rsid w:val="00B02B83"/>
    <w:rsid w:val="00B12AAF"/>
    <w:rsid w:val="00B4273C"/>
    <w:rsid w:val="00B44A03"/>
    <w:rsid w:val="00B471EE"/>
    <w:rsid w:val="00B73501"/>
    <w:rsid w:val="00B80A04"/>
    <w:rsid w:val="00B84AEC"/>
    <w:rsid w:val="00B90908"/>
    <w:rsid w:val="00BA03CD"/>
    <w:rsid w:val="00BC6570"/>
    <w:rsid w:val="00BD45C3"/>
    <w:rsid w:val="00C055D2"/>
    <w:rsid w:val="00C066E6"/>
    <w:rsid w:val="00C3336B"/>
    <w:rsid w:val="00C34284"/>
    <w:rsid w:val="00C4093A"/>
    <w:rsid w:val="00C522AF"/>
    <w:rsid w:val="00C7251B"/>
    <w:rsid w:val="00C7791E"/>
    <w:rsid w:val="00C82668"/>
    <w:rsid w:val="00C8348F"/>
    <w:rsid w:val="00C84675"/>
    <w:rsid w:val="00C91BFE"/>
    <w:rsid w:val="00C94364"/>
    <w:rsid w:val="00CA232C"/>
    <w:rsid w:val="00CD4532"/>
    <w:rsid w:val="00CD6D90"/>
    <w:rsid w:val="00CE1DB0"/>
    <w:rsid w:val="00CE7DF0"/>
    <w:rsid w:val="00D0670F"/>
    <w:rsid w:val="00D10A3C"/>
    <w:rsid w:val="00D47787"/>
    <w:rsid w:val="00D64645"/>
    <w:rsid w:val="00D65045"/>
    <w:rsid w:val="00D6639E"/>
    <w:rsid w:val="00D85022"/>
    <w:rsid w:val="00DB0E32"/>
    <w:rsid w:val="00DD0891"/>
    <w:rsid w:val="00DF4288"/>
    <w:rsid w:val="00E35F80"/>
    <w:rsid w:val="00E50929"/>
    <w:rsid w:val="00E51F37"/>
    <w:rsid w:val="00E6311C"/>
    <w:rsid w:val="00E83A43"/>
    <w:rsid w:val="00ED292A"/>
    <w:rsid w:val="00F22BB8"/>
    <w:rsid w:val="00F3588D"/>
    <w:rsid w:val="00F35937"/>
    <w:rsid w:val="00F64398"/>
    <w:rsid w:val="00F64652"/>
    <w:rsid w:val="00F71707"/>
    <w:rsid w:val="00F729CA"/>
    <w:rsid w:val="00F7461A"/>
    <w:rsid w:val="00F758A8"/>
    <w:rsid w:val="00F8719D"/>
    <w:rsid w:val="00F97281"/>
    <w:rsid w:val="00FA7D3B"/>
    <w:rsid w:val="00FC5916"/>
    <w:rsid w:val="00FD0A5C"/>
    <w:rsid w:val="00FE15BF"/>
    <w:rsid w:val="00FE5C9B"/>
    <w:rsid w:val="00FF62C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5B45"/>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B5B45"/>
    <w:pPr>
      <w:tabs>
        <w:tab w:val="center" w:pos="4153"/>
        <w:tab w:val="right" w:pos="8306"/>
      </w:tabs>
      <w:snapToGrid w:val="0"/>
      <w:jc w:val="left"/>
    </w:pPr>
    <w:rPr>
      <w:sz w:val="18"/>
      <w:szCs w:val="18"/>
    </w:rPr>
  </w:style>
  <w:style w:type="character" w:styleId="a4">
    <w:name w:val="page number"/>
    <w:basedOn w:val="a0"/>
    <w:rsid w:val="007B5B45"/>
  </w:style>
  <w:style w:type="paragraph" w:styleId="a5">
    <w:name w:val="header"/>
    <w:basedOn w:val="a"/>
    <w:rsid w:val="007B5B45"/>
    <w:pPr>
      <w:pBdr>
        <w:bottom w:val="single" w:sz="6" w:space="1" w:color="auto"/>
      </w:pBdr>
      <w:tabs>
        <w:tab w:val="center" w:pos="4153"/>
        <w:tab w:val="right" w:pos="8306"/>
      </w:tabs>
      <w:snapToGrid w:val="0"/>
      <w:jc w:val="center"/>
    </w:pPr>
    <w:rPr>
      <w:sz w:val="18"/>
      <w:szCs w:val="18"/>
    </w:rPr>
  </w:style>
  <w:style w:type="table" w:styleId="a6">
    <w:name w:val="Table Grid"/>
    <w:basedOn w:val="a1"/>
    <w:rsid w:val="00C522A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Normal (Web)"/>
    <w:basedOn w:val="a"/>
    <w:uiPriority w:val="99"/>
    <w:rsid w:val="00C055D2"/>
    <w:rPr>
      <w:sz w:val="24"/>
    </w:rPr>
  </w:style>
  <w:style w:type="paragraph" w:styleId="a8">
    <w:name w:val="Date"/>
    <w:basedOn w:val="a"/>
    <w:next w:val="a"/>
    <w:link w:val="Char"/>
    <w:rsid w:val="00431A53"/>
    <w:pPr>
      <w:ind w:leftChars="2500" w:left="100"/>
    </w:pPr>
  </w:style>
  <w:style w:type="character" w:customStyle="1" w:styleId="Char">
    <w:name w:val="日期 Char"/>
    <w:basedOn w:val="a0"/>
    <w:link w:val="a8"/>
    <w:rsid w:val="00431A53"/>
    <w:rPr>
      <w:rFonts w:eastAsia="仿宋_GB2312"/>
      <w:kern w:val="2"/>
      <w:sz w:val="32"/>
      <w:szCs w:val="24"/>
    </w:rPr>
  </w:style>
  <w:style w:type="character" w:styleId="a9">
    <w:name w:val="Hyperlink"/>
    <w:basedOn w:val="a0"/>
    <w:rsid w:val="00403A6B"/>
    <w:rPr>
      <w:color w:val="0000FF"/>
      <w:u w:val="single"/>
    </w:rPr>
  </w:style>
  <w:style w:type="character" w:styleId="aa">
    <w:name w:val="FollowedHyperlink"/>
    <w:basedOn w:val="a0"/>
    <w:rsid w:val="00403A6B"/>
    <w:rPr>
      <w:color w:val="800080"/>
      <w:u w:val="single"/>
    </w:rPr>
  </w:style>
</w:styles>
</file>

<file path=word/webSettings.xml><?xml version="1.0" encoding="utf-8"?>
<w:webSettings xmlns:r="http://schemas.openxmlformats.org/officeDocument/2006/relationships" xmlns:w="http://schemas.openxmlformats.org/wordprocessingml/2006/main">
  <w:divs>
    <w:div w:id="83764236">
      <w:bodyDiv w:val="1"/>
      <w:marLeft w:val="0"/>
      <w:marRight w:val="0"/>
      <w:marTop w:val="0"/>
      <w:marBottom w:val="0"/>
      <w:divBdr>
        <w:top w:val="none" w:sz="0" w:space="0" w:color="auto"/>
        <w:left w:val="none" w:sz="0" w:space="0" w:color="auto"/>
        <w:bottom w:val="none" w:sz="0" w:space="0" w:color="auto"/>
        <w:right w:val="none" w:sz="0" w:space="0" w:color="auto"/>
      </w:divBdr>
    </w:div>
    <w:div w:id="330059867">
      <w:bodyDiv w:val="1"/>
      <w:marLeft w:val="0"/>
      <w:marRight w:val="0"/>
      <w:marTop w:val="0"/>
      <w:marBottom w:val="0"/>
      <w:divBdr>
        <w:top w:val="none" w:sz="0" w:space="0" w:color="auto"/>
        <w:left w:val="none" w:sz="0" w:space="0" w:color="auto"/>
        <w:bottom w:val="none" w:sz="0" w:space="0" w:color="auto"/>
        <w:right w:val="none" w:sz="0" w:space="0" w:color="auto"/>
      </w:divBdr>
    </w:div>
    <w:div w:id="341978366">
      <w:bodyDiv w:val="1"/>
      <w:marLeft w:val="0"/>
      <w:marRight w:val="0"/>
      <w:marTop w:val="0"/>
      <w:marBottom w:val="0"/>
      <w:divBdr>
        <w:top w:val="none" w:sz="0" w:space="0" w:color="auto"/>
        <w:left w:val="none" w:sz="0" w:space="0" w:color="auto"/>
        <w:bottom w:val="none" w:sz="0" w:space="0" w:color="auto"/>
        <w:right w:val="none" w:sz="0" w:space="0" w:color="auto"/>
      </w:divBdr>
    </w:div>
    <w:div w:id="442194332">
      <w:bodyDiv w:val="1"/>
      <w:marLeft w:val="0"/>
      <w:marRight w:val="0"/>
      <w:marTop w:val="0"/>
      <w:marBottom w:val="0"/>
      <w:divBdr>
        <w:top w:val="none" w:sz="0" w:space="0" w:color="auto"/>
        <w:left w:val="none" w:sz="0" w:space="0" w:color="auto"/>
        <w:bottom w:val="none" w:sz="0" w:space="0" w:color="auto"/>
        <w:right w:val="none" w:sz="0" w:space="0" w:color="auto"/>
      </w:divBdr>
    </w:div>
    <w:div w:id="483015278">
      <w:bodyDiv w:val="1"/>
      <w:marLeft w:val="0"/>
      <w:marRight w:val="0"/>
      <w:marTop w:val="0"/>
      <w:marBottom w:val="0"/>
      <w:divBdr>
        <w:top w:val="none" w:sz="0" w:space="0" w:color="auto"/>
        <w:left w:val="none" w:sz="0" w:space="0" w:color="auto"/>
        <w:bottom w:val="none" w:sz="0" w:space="0" w:color="auto"/>
        <w:right w:val="none" w:sz="0" w:space="0" w:color="auto"/>
      </w:divBdr>
    </w:div>
    <w:div w:id="509485575">
      <w:bodyDiv w:val="1"/>
      <w:marLeft w:val="0"/>
      <w:marRight w:val="0"/>
      <w:marTop w:val="0"/>
      <w:marBottom w:val="0"/>
      <w:divBdr>
        <w:top w:val="none" w:sz="0" w:space="0" w:color="auto"/>
        <w:left w:val="none" w:sz="0" w:space="0" w:color="auto"/>
        <w:bottom w:val="none" w:sz="0" w:space="0" w:color="auto"/>
        <w:right w:val="none" w:sz="0" w:space="0" w:color="auto"/>
      </w:divBdr>
    </w:div>
    <w:div w:id="656543580">
      <w:bodyDiv w:val="1"/>
      <w:marLeft w:val="0"/>
      <w:marRight w:val="0"/>
      <w:marTop w:val="0"/>
      <w:marBottom w:val="0"/>
      <w:divBdr>
        <w:top w:val="none" w:sz="0" w:space="0" w:color="auto"/>
        <w:left w:val="none" w:sz="0" w:space="0" w:color="auto"/>
        <w:bottom w:val="none" w:sz="0" w:space="0" w:color="auto"/>
        <w:right w:val="none" w:sz="0" w:space="0" w:color="auto"/>
      </w:divBdr>
    </w:div>
    <w:div w:id="933905169">
      <w:bodyDiv w:val="1"/>
      <w:marLeft w:val="0"/>
      <w:marRight w:val="0"/>
      <w:marTop w:val="0"/>
      <w:marBottom w:val="0"/>
      <w:divBdr>
        <w:top w:val="none" w:sz="0" w:space="0" w:color="auto"/>
        <w:left w:val="none" w:sz="0" w:space="0" w:color="auto"/>
        <w:bottom w:val="none" w:sz="0" w:space="0" w:color="auto"/>
        <w:right w:val="none" w:sz="0" w:space="0" w:color="auto"/>
      </w:divBdr>
    </w:div>
    <w:div w:id="1022902817">
      <w:bodyDiv w:val="1"/>
      <w:marLeft w:val="0"/>
      <w:marRight w:val="0"/>
      <w:marTop w:val="0"/>
      <w:marBottom w:val="0"/>
      <w:divBdr>
        <w:top w:val="none" w:sz="0" w:space="0" w:color="auto"/>
        <w:left w:val="none" w:sz="0" w:space="0" w:color="auto"/>
        <w:bottom w:val="none" w:sz="0" w:space="0" w:color="auto"/>
        <w:right w:val="none" w:sz="0" w:space="0" w:color="auto"/>
      </w:divBdr>
    </w:div>
    <w:div w:id="1081607019">
      <w:bodyDiv w:val="1"/>
      <w:marLeft w:val="0"/>
      <w:marRight w:val="0"/>
      <w:marTop w:val="0"/>
      <w:marBottom w:val="0"/>
      <w:divBdr>
        <w:top w:val="none" w:sz="0" w:space="0" w:color="auto"/>
        <w:left w:val="none" w:sz="0" w:space="0" w:color="auto"/>
        <w:bottom w:val="none" w:sz="0" w:space="0" w:color="auto"/>
        <w:right w:val="none" w:sz="0" w:space="0" w:color="auto"/>
      </w:divBdr>
    </w:div>
    <w:div w:id="1110589104">
      <w:bodyDiv w:val="1"/>
      <w:marLeft w:val="0"/>
      <w:marRight w:val="0"/>
      <w:marTop w:val="0"/>
      <w:marBottom w:val="0"/>
      <w:divBdr>
        <w:top w:val="none" w:sz="0" w:space="0" w:color="auto"/>
        <w:left w:val="none" w:sz="0" w:space="0" w:color="auto"/>
        <w:bottom w:val="none" w:sz="0" w:space="0" w:color="auto"/>
        <w:right w:val="none" w:sz="0" w:space="0" w:color="auto"/>
      </w:divBdr>
    </w:div>
    <w:div w:id="1121923591">
      <w:bodyDiv w:val="1"/>
      <w:marLeft w:val="0"/>
      <w:marRight w:val="0"/>
      <w:marTop w:val="0"/>
      <w:marBottom w:val="0"/>
      <w:divBdr>
        <w:top w:val="none" w:sz="0" w:space="0" w:color="auto"/>
        <w:left w:val="none" w:sz="0" w:space="0" w:color="auto"/>
        <w:bottom w:val="none" w:sz="0" w:space="0" w:color="auto"/>
        <w:right w:val="none" w:sz="0" w:space="0" w:color="auto"/>
      </w:divBdr>
    </w:div>
    <w:div w:id="1143426043">
      <w:bodyDiv w:val="1"/>
      <w:marLeft w:val="0"/>
      <w:marRight w:val="0"/>
      <w:marTop w:val="0"/>
      <w:marBottom w:val="0"/>
      <w:divBdr>
        <w:top w:val="none" w:sz="0" w:space="0" w:color="auto"/>
        <w:left w:val="none" w:sz="0" w:space="0" w:color="auto"/>
        <w:bottom w:val="none" w:sz="0" w:space="0" w:color="auto"/>
        <w:right w:val="none" w:sz="0" w:space="0" w:color="auto"/>
      </w:divBdr>
    </w:div>
    <w:div w:id="1155072901">
      <w:bodyDiv w:val="1"/>
      <w:marLeft w:val="0"/>
      <w:marRight w:val="0"/>
      <w:marTop w:val="0"/>
      <w:marBottom w:val="0"/>
      <w:divBdr>
        <w:top w:val="none" w:sz="0" w:space="0" w:color="auto"/>
        <w:left w:val="none" w:sz="0" w:space="0" w:color="auto"/>
        <w:bottom w:val="none" w:sz="0" w:space="0" w:color="auto"/>
        <w:right w:val="none" w:sz="0" w:space="0" w:color="auto"/>
      </w:divBdr>
    </w:div>
    <w:div w:id="1157458990">
      <w:bodyDiv w:val="1"/>
      <w:marLeft w:val="0"/>
      <w:marRight w:val="0"/>
      <w:marTop w:val="0"/>
      <w:marBottom w:val="0"/>
      <w:divBdr>
        <w:top w:val="none" w:sz="0" w:space="0" w:color="auto"/>
        <w:left w:val="none" w:sz="0" w:space="0" w:color="auto"/>
        <w:bottom w:val="none" w:sz="0" w:space="0" w:color="auto"/>
        <w:right w:val="none" w:sz="0" w:space="0" w:color="auto"/>
      </w:divBdr>
    </w:div>
    <w:div w:id="1201433690">
      <w:bodyDiv w:val="1"/>
      <w:marLeft w:val="0"/>
      <w:marRight w:val="0"/>
      <w:marTop w:val="0"/>
      <w:marBottom w:val="0"/>
      <w:divBdr>
        <w:top w:val="none" w:sz="0" w:space="0" w:color="auto"/>
        <w:left w:val="none" w:sz="0" w:space="0" w:color="auto"/>
        <w:bottom w:val="none" w:sz="0" w:space="0" w:color="auto"/>
        <w:right w:val="none" w:sz="0" w:space="0" w:color="auto"/>
      </w:divBdr>
    </w:div>
    <w:div w:id="1260328954">
      <w:bodyDiv w:val="1"/>
      <w:marLeft w:val="0"/>
      <w:marRight w:val="0"/>
      <w:marTop w:val="0"/>
      <w:marBottom w:val="0"/>
      <w:divBdr>
        <w:top w:val="none" w:sz="0" w:space="0" w:color="auto"/>
        <w:left w:val="none" w:sz="0" w:space="0" w:color="auto"/>
        <w:bottom w:val="none" w:sz="0" w:space="0" w:color="auto"/>
        <w:right w:val="none" w:sz="0" w:space="0" w:color="auto"/>
      </w:divBdr>
    </w:div>
    <w:div w:id="1304696832">
      <w:bodyDiv w:val="1"/>
      <w:marLeft w:val="0"/>
      <w:marRight w:val="0"/>
      <w:marTop w:val="0"/>
      <w:marBottom w:val="0"/>
      <w:divBdr>
        <w:top w:val="none" w:sz="0" w:space="0" w:color="auto"/>
        <w:left w:val="none" w:sz="0" w:space="0" w:color="auto"/>
        <w:bottom w:val="none" w:sz="0" w:space="0" w:color="auto"/>
        <w:right w:val="none" w:sz="0" w:space="0" w:color="auto"/>
      </w:divBdr>
    </w:div>
    <w:div w:id="1393651145">
      <w:bodyDiv w:val="1"/>
      <w:marLeft w:val="0"/>
      <w:marRight w:val="0"/>
      <w:marTop w:val="0"/>
      <w:marBottom w:val="0"/>
      <w:divBdr>
        <w:top w:val="none" w:sz="0" w:space="0" w:color="auto"/>
        <w:left w:val="none" w:sz="0" w:space="0" w:color="auto"/>
        <w:bottom w:val="none" w:sz="0" w:space="0" w:color="auto"/>
        <w:right w:val="none" w:sz="0" w:space="0" w:color="auto"/>
      </w:divBdr>
    </w:div>
    <w:div w:id="1643269660">
      <w:bodyDiv w:val="1"/>
      <w:marLeft w:val="0"/>
      <w:marRight w:val="0"/>
      <w:marTop w:val="0"/>
      <w:marBottom w:val="0"/>
      <w:divBdr>
        <w:top w:val="none" w:sz="0" w:space="0" w:color="auto"/>
        <w:left w:val="none" w:sz="0" w:space="0" w:color="auto"/>
        <w:bottom w:val="none" w:sz="0" w:space="0" w:color="auto"/>
        <w:right w:val="none" w:sz="0" w:space="0" w:color="auto"/>
      </w:divBdr>
    </w:div>
    <w:div w:id="1898123202">
      <w:bodyDiv w:val="1"/>
      <w:marLeft w:val="0"/>
      <w:marRight w:val="0"/>
      <w:marTop w:val="0"/>
      <w:marBottom w:val="0"/>
      <w:divBdr>
        <w:top w:val="none" w:sz="0" w:space="0" w:color="auto"/>
        <w:left w:val="none" w:sz="0" w:space="0" w:color="auto"/>
        <w:bottom w:val="none" w:sz="0" w:space="0" w:color="auto"/>
        <w:right w:val="none" w:sz="0" w:space="0" w:color="auto"/>
      </w:divBdr>
    </w:div>
    <w:div w:id="1939215374">
      <w:bodyDiv w:val="1"/>
      <w:marLeft w:val="0"/>
      <w:marRight w:val="0"/>
      <w:marTop w:val="0"/>
      <w:marBottom w:val="0"/>
      <w:divBdr>
        <w:top w:val="none" w:sz="0" w:space="0" w:color="auto"/>
        <w:left w:val="none" w:sz="0" w:space="0" w:color="auto"/>
        <w:bottom w:val="none" w:sz="0" w:space="0" w:color="auto"/>
        <w:right w:val="none" w:sz="0" w:space="0" w:color="auto"/>
      </w:divBdr>
    </w:div>
    <w:div w:id="1993411341">
      <w:bodyDiv w:val="1"/>
      <w:marLeft w:val="0"/>
      <w:marRight w:val="0"/>
      <w:marTop w:val="0"/>
      <w:marBottom w:val="0"/>
      <w:divBdr>
        <w:top w:val="none" w:sz="0" w:space="0" w:color="auto"/>
        <w:left w:val="none" w:sz="0" w:space="0" w:color="auto"/>
        <w:bottom w:val="none" w:sz="0" w:space="0" w:color="auto"/>
        <w:right w:val="none" w:sz="0" w:space="0" w:color="auto"/>
      </w:divBdr>
    </w:div>
    <w:div w:id="2049183497">
      <w:bodyDiv w:val="1"/>
      <w:marLeft w:val="0"/>
      <w:marRight w:val="0"/>
      <w:marTop w:val="0"/>
      <w:marBottom w:val="0"/>
      <w:divBdr>
        <w:top w:val="none" w:sz="0" w:space="0" w:color="auto"/>
        <w:left w:val="none" w:sz="0" w:space="0" w:color="auto"/>
        <w:bottom w:val="none" w:sz="0" w:space="0" w:color="auto"/>
        <w:right w:val="none" w:sz="0" w:space="0" w:color="auto"/>
      </w:divBdr>
    </w:div>
    <w:div w:id="2073038704">
      <w:bodyDiv w:val="1"/>
      <w:marLeft w:val="0"/>
      <w:marRight w:val="0"/>
      <w:marTop w:val="0"/>
      <w:marBottom w:val="0"/>
      <w:divBdr>
        <w:top w:val="none" w:sz="0" w:space="0" w:color="auto"/>
        <w:left w:val="none" w:sz="0" w:space="0" w:color="auto"/>
        <w:bottom w:val="none" w:sz="0" w:space="0" w:color="auto"/>
        <w:right w:val="none" w:sz="0" w:space="0" w:color="auto"/>
      </w:divBdr>
    </w:div>
    <w:div w:id="207758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9</Pages>
  <Words>477</Words>
  <Characters>2721</Characters>
  <Application>Microsoft Office Word</Application>
  <DocSecurity>0</DocSecurity>
  <Lines>22</Lines>
  <Paragraphs>6</Paragraphs>
  <ScaleCrop>false</ScaleCrop>
  <Company>Microsoft</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【如正式引用，须自行核实】</dc:title>
  <dc:creator>new</dc:creator>
  <cp:lastModifiedBy>User</cp:lastModifiedBy>
  <cp:revision>7</cp:revision>
  <dcterms:created xsi:type="dcterms:W3CDTF">2016-12-13T10:29:00Z</dcterms:created>
  <dcterms:modified xsi:type="dcterms:W3CDTF">2016-12-14T13:48:00Z</dcterms:modified>
</cp:coreProperties>
</file>